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E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附录</w:t>
      </w:r>
      <w:r>
        <w:rPr>
          <w:rFonts w:hint="eastAsia" w:ascii="宋体" w:hAnsi="宋体" w:eastAsia="宋体" w:cs="宋体"/>
          <w:color w:val="auto"/>
          <w:sz w:val="24"/>
          <w:szCs w:val="24"/>
          <w:highlight w:val="none"/>
          <w:lang w:val="en-US" w:eastAsia="zh-CN"/>
        </w:rPr>
        <w:t>：</w:t>
      </w:r>
    </w:p>
    <w:p w14:paraId="05181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需求调查反馈资料格式(需登录报名系统下载)</w:t>
      </w:r>
    </w:p>
    <w:p w14:paraId="06FCC48D">
      <w:pPr>
        <w:rPr>
          <w:rFonts w:hint="default"/>
          <w:color w:val="auto"/>
          <w:highlight w:val="none"/>
          <w:lang w:val="en-US" w:eastAsia="zh-CN"/>
        </w:rPr>
        <w:sectPr>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A42136B">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附件1</w:t>
      </w:r>
    </w:p>
    <w:p w14:paraId="34FD4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需求调查参与单位身份证明材料</w:t>
      </w:r>
    </w:p>
    <w:p w14:paraId="6131E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9840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①营业执照（扫描件加盖单位公章）；</w:t>
      </w:r>
    </w:p>
    <w:p w14:paraId="723D6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②法定代表人身份证明书（加盖单位公章）；</w:t>
      </w:r>
    </w:p>
    <w:p w14:paraId="0EB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③法定代表人授权委托书（加盖单位公章，法定代表人提交可不提供）。</w:t>
      </w:r>
    </w:p>
    <w:p w14:paraId="4A692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color w:val="auto"/>
          <w:sz w:val="24"/>
          <w:szCs w:val="24"/>
          <w:highlight w:val="none"/>
          <w:lang w:val="en-US" w:eastAsia="zh-CN" w:bidi="ar-SA"/>
        </w:rPr>
      </w:pPr>
    </w:p>
    <w:p w14:paraId="46FE6245">
      <w:pPr>
        <w:rPr>
          <w:rFonts w:hint="default"/>
          <w:color w:val="auto"/>
          <w:highlight w:val="none"/>
          <w:lang w:val="en-US" w:eastAsia="zh-CN"/>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9030574">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2</w:t>
      </w:r>
    </w:p>
    <w:p w14:paraId="3A65766C">
      <w:pPr>
        <w:jc w:val="center"/>
        <w:rPr>
          <w:rFonts w:hint="eastAsia" w:ascii="方正小标宋_GBK" w:hAnsi="方正小标宋_GBK" w:eastAsia="方正小标宋_GBK" w:cs="方正小标宋_GBK"/>
          <w:b/>
          <w:bCs/>
          <w:sz w:val="28"/>
          <w:szCs w:val="28"/>
          <w:u w:val="none"/>
          <w:lang w:eastAsia="zh-CN"/>
        </w:rPr>
      </w:pPr>
      <w:bookmarkStart w:id="0" w:name="_GoBack"/>
      <w:r>
        <w:rPr>
          <w:rFonts w:hint="eastAsia" w:ascii="方正小标宋_GBK" w:hAnsi="方正小标宋_GBK" w:eastAsia="方正小标宋_GBK" w:cs="方正小标宋_GBK"/>
          <w:b/>
          <w:bCs/>
          <w:sz w:val="28"/>
          <w:szCs w:val="28"/>
          <w:u w:val="none"/>
          <w:lang w:eastAsia="zh-CN"/>
        </w:rPr>
        <w:t>昆明医科大学第二附属医院医用设备咨询一览表</w:t>
      </w:r>
    </w:p>
    <w:bookmarkEnd w:id="0"/>
    <w:tbl>
      <w:tblPr>
        <w:tblStyle w:val="7"/>
        <w:tblW w:w="15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08"/>
        <w:gridCol w:w="290"/>
        <w:gridCol w:w="849"/>
        <w:gridCol w:w="1983"/>
        <w:gridCol w:w="850"/>
        <w:gridCol w:w="355"/>
        <w:gridCol w:w="354"/>
        <w:gridCol w:w="1277"/>
        <w:gridCol w:w="22"/>
        <w:gridCol w:w="2103"/>
        <w:gridCol w:w="1134"/>
        <w:gridCol w:w="1558"/>
        <w:gridCol w:w="1893"/>
      </w:tblGrid>
      <w:tr w14:paraId="6EF5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12" w:type="dxa"/>
            <w:gridSpan w:val="2"/>
            <w:shd w:val="clear" w:color="auto" w:fill="auto"/>
            <w:vAlign w:val="center"/>
          </w:tcPr>
          <w:p w14:paraId="3FC229A5">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color w:val="7F7F7F"/>
                <w:sz w:val="24"/>
                <w:szCs w:val="24"/>
              </w:rPr>
            </w:pPr>
            <w:r>
              <w:rPr>
                <w:rFonts w:hint="eastAsia" w:ascii="方正黑体_GBK" w:hAnsi="方正黑体_GBK" w:eastAsia="方正黑体_GBK" w:cs="方正黑体_GBK"/>
                <w:b/>
                <w:sz w:val="24"/>
                <w:szCs w:val="24"/>
              </w:rPr>
              <w:t>公司名称（盖章）</w:t>
            </w:r>
          </w:p>
        </w:tc>
        <w:tc>
          <w:tcPr>
            <w:tcW w:w="3122" w:type="dxa"/>
            <w:gridSpan w:val="3"/>
            <w:shd w:val="clear" w:color="auto" w:fill="auto"/>
            <w:vAlign w:val="center"/>
          </w:tcPr>
          <w:p w14:paraId="536DD9CC">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2836" w:type="dxa"/>
            <w:gridSpan w:val="4"/>
            <w:shd w:val="clear" w:color="auto" w:fill="auto"/>
            <w:vAlign w:val="center"/>
          </w:tcPr>
          <w:p w14:paraId="5FB220A7">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报名公司项目负责人</w:t>
            </w:r>
          </w:p>
        </w:tc>
        <w:tc>
          <w:tcPr>
            <w:tcW w:w="2125" w:type="dxa"/>
            <w:gridSpan w:val="2"/>
            <w:shd w:val="clear" w:color="auto" w:fill="auto"/>
            <w:vAlign w:val="center"/>
          </w:tcPr>
          <w:p w14:paraId="25FD4BF4">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2692" w:type="dxa"/>
            <w:gridSpan w:val="2"/>
            <w:shd w:val="clear" w:color="auto" w:fill="auto"/>
            <w:vAlign w:val="center"/>
          </w:tcPr>
          <w:p w14:paraId="47F527CF">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联系电话/电子邮箱</w:t>
            </w:r>
          </w:p>
        </w:tc>
        <w:tc>
          <w:tcPr>
            <w:tcW w:w="1893" w:type="dxa"/>
            <w:shd w:val="clear" w:color="auto" w:fill="auto"/>
          </w:tcPr>
          <w:p w14:paraId="1B7B9695">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 xml:space="preserve"> </w:t>
            </w:r>
          </w:p>
        </w:tc>
      </w:tr>
      <w:tr w14:paraId="2204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2" w:type="dxa"/>
            <w:gridSpan w:val="2"/>
            <w:vMerge w:val="restart"/>
            <w:shd w:val="clear" w:color="auto" w:fill="auto"/>
            <w:vAlign w:val="center"/>
          </w:tcPr>
          <w:p w14:paraId="1530F069">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设备名称</w:t>
            </w:r>
          </w:p>
        </w:tc>
        <w:tc>
          <w:tcPr>
            <w:tcW w:w="3122" w:type="dxa"/>
            <w:gridSpan w:val="3"/>
            <w:vMerge w:val="restart"/>
            <w:shd w:val="clear" w:color="auto" w:fill="auto"/>
            <w:vAlign w:val="center"/>
          </w:tcPr>
          <w:p w14:paraId="5CAE3059">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2836" w:type="dxa"/>
            <w:gridSpan w:val="4"/>
            <w:vMerge w:val="restart"/>
            <w:shd w:val="clear" w:color="auto" w:fill="auto"/>
            <w:vAlign w:val="center"/>
          </w:tcPr>
          <w:p w14:paraId="0EBFCA50">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设备品牌型号</w:t>
            </w:r>
          </w:p>
        </w:tc>
        <w:tc>
          <w:tcPr>
            <w:tcW w:w="2125" w:type="dxa"/>
            <w:gridSpan w:val="2"/>
            <w:vMerge w:val="restart"/>
            <w:shd w:val="clear" w:color="auto" w:fill="auto"/>
            <w:vAlign w:val="center"/>
          </w:tcPr>
          <w:p w14:paraId="498721A4">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2692" w:type="dxa"/>
            <w:gridSpan w:val="2"/>
            <w:shd w:val="clear" w:color="auto" w:fill="auto"/>
            <w:vAlign w:val="center"/>
          </w:tcPr>
          <w:p w14:paraId="36B33D79">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第一次报价（单价）</w:t>
            </w:r>
          </w:p>
          <w:p w14:paraId="2DDDBF77">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（人民币）</w:t>
            </w:r>
          </w:p>
        </w:tc>
        <w:tc>
          <w:tcPr>
            <w:tcW w:w="1893" w:type="dxa"/>
            <w:shd w:val="clear" w:color="auto" w:fill="auto"/>
          </w:tcPr>
          <w:p w14:paraId="5E1504F1">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p>
        </w:tc>
      </w:tr>
      <w:tr w14:paraId="033A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2" w:type="dxa"/>
            <w:gridSpan w:val="2"/>
            <w:vMerge w:val="continue"/>
            <w:shd w:val="clear" w:color="auto" w:fill="auto"/>
            <w:vAlign w:val="center"/>
          </w:tcPr>
          <w:p w14:paraId="61A60F69">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3122" w:type="dxa"/>
            <w:gridSpan w:val="3"/>
            <w:vMerge w:val="continue"/>
            <w:shd w:val="clear" w:color="auto" w:fill="auto"/>
            <w:vAlign w:val="center"/>
          </w:tcPr>
          <w:p w14:paraId="2F639581">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2836" w:type="dxa"/>
            <w:gridSpan w:val="4"/>
            <w:vMerge w:val="continue"/>
            <w:shd w:val="clear" w:color="auto" w:fill="auto"/>
            <w:vAlign w:val="center"/>
          </w:tcPr>
          <w:p w14:paraId="002E27B7">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2125" w:type="dxa"/>
            <w:gridSpan w:val="2"/>
            <w:vMerge w:val="continue"/>
            <w:shd w:val="clear" w:color="auto" w:fill="auto"/>
            <w:vAlign w:val="center"/>
          </w:tcPr>
          <w:p w14:paraId="139F9B17">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2692" w:type="dxa"/>
            <w:gridSpan w:val="2"/>
            <w:shd w:val="clear" w:color="auto" w:fill="auto"/>
            <w:vAlign w:val="center"/>
          </w:tcPr>
          <w:p w14:paraId="2BD3F96F">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第二次报价（单价）</w:t>
            </w:r>
          </w:p>
          <w:p w14:paraId="26549619">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（人民币）</w:t>
            </w:r>
          </w:p>
        </w:tc>
        <w:tc>
          <w:tcPr>
            <w:tcW w:w="1893" w:type="dxa"/>
            <w:shd w:val="clear" w:color="auto" w:fill="auto"/>
            <w:vAlign w:val="bottom"/>
          </w:tcPr>
          <w:p w14:paraId="42183670">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 xml:space="preserve">     </w:t>
            </w:r>
          </w:p>
          <w:p w14:paraId="4DB957BA">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1"/>
                <w:szCs w:val="21"/>
              </w:rPr>
              <w:t>签名/盖章：</w:t>
            </w:r>
          </w:p>
        </w:tc>
      </w:tr>
      <w:tr w14:paraId="3B9B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2512" w:type="dxa"/>
            <w:gridSpan w:val="2"/>
            <w:shd w:val="clear" w:color="auto" w:fill="auto"/>
            <w:vAlign w:val="center"/>
          </w:tcPr>
          <w:p w14:paraId="7207A797">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制造商</w:t>
            </w:r>
          </w:p>
        </w:tc>
        <w:tc>
          <w:tcPr>
            <w:tcW w:w="3122" w:type="dxa"/>
            <w:gridSpan w:val="3"/>
            <w:shd w:val="clear" w:color="auto" w:fill="auto"/>
            <w:vAlign w:val="center"/>
          </w:tcPr>
          <w:p w14:paraId="373F0EC1">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850" w:type="dxa"/>
            <w:shd w:val="clear" w:color="auto" w:fill="auto"/>
            <w:vAlign w:val="center"/>
          </w:tcPr>
          <w:p w14:paraId="3B13710E">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国产/进口</w:t>
            </w:r>
          </w:p>
        </w:tc>
        <w:tc>
          <w:tcPr>
            <w:tcW w:w="709" w:type="dxa"/>
            <w:gridSpan w:val="2"/>
            <w:shd w:val="clear" w:color="auto" w:fill="auto"/>
            <w:vAlign w:val="center"/>
          </w:tcPr>
          <w:p w14:paraId="0570AF91">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1277" w:type="dxa"/>
            <w:shd w:val="clear" w:color="auto" w:fill="auto"/>
            <w:vAlign w:val="center"/>
          </w:tcPr>
          <w:p w14:paraId="24A35FA4">
            <w:pPr>
              <w:keepNext w:val="0"/>
              <w:keepLines w:val="0"/>
              <w:pageBreakBefore w:val="0"/>
              <w:kinsoku/>
              <w:wordWrap/>
              <w:overflowPunct/>
              <w:topLinePunct w:val="0"/>
              <w:autoSpaceDE/>
              <w:autoSpaceDN/>
              <w:bidi w:val="0"/>
              <w:adjustRightInd w:val="0"/>
              <w:snapToGrid/>
              <w:spacing w:before="100" w:beforeAutospacing="1" w:after="100" w:afterAutospacing="1" w:line="400" w:lineRule="exact"/>
              <w:contextualSpacing/>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产品投入市场时间</w:t>
            </w:r>
          </w:p>
        </w:tc>
        <w:tc>
          <w:tcPr>
            <w:tcW w:w="2125" w:type="dxa"/>
            <w:gridSpan w:val="2"/>
            <w:shd w:val="clear" w:color="auto" w:fill="auto"/>
          </w:tcPr>
          <w:p w14:paraId="07717652">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p>
        </w:tc>
        <w:tc>
          <w:tcPr>
            <w:tcW w:w="2692" w:type="dxa"/>
            <w:gridSpan w:val="2"/>
            <w:shd w:val="clear" w:color="auto" w:fill="auto"/>
            <w:vAlign w:val="center"/>
          </w:tcPr>
          <w:p w14:paraId="6C9575FC">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使用年限（注册证或使用说明书为准）</w:t>
            </w:r>
          </w:p>
        </w:tc>
        <w:tc>
          <w:tcPr>
            <w:tcW w:w="1893" w:type="dxa"/>
            <w:shd w:val="clear" w:color="auto" w:fill="auto"/>
          </w:tcPr>
          <w:p w14:paraId="3C6F6563">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r>
      <w:tr w14:paraId="6719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2" w:type="dxa"/>
            <w:gridSpan w:val="2"/>
            <w:shd w:val="clear" w:color="auto" w:fill="auto"/>
            <w:vAlign w:val="center"/>
          </w:tcPr>
          <w:p w14:paraId="1995A071">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是否含有耗材/试剂</w:t>
            </w:r>
          </w:p>
        </w:tc>
        <w:tc>
          <w:tcPr>
            <w:tcW w:w="1139" w:type="dxa"/>
            <w:gridSpan w:val="2"/>
            <w:shd w:val="clear" w:color="auto" w:fill="auto"/>
            <w:vAlign w:val="center"/>
          </w:tcPr>
          <w:p w14:paraId="5AAA1CB0">
            <w:pPr>
              <w:keepNext w:val="0"/>
              <w:keepLines w:val="0"/>
              <w:pageBreakBefore w:val="0"/>
              <w:kinsoku/>
              <w:wordWrap/>
              <w:overflowPunct/>
              <w:topLinePunct w:val="0"/>
              <w:autoSpaceDE/>
              <w:autoSpaceDN/>
              <w:bidi w:val="0"/>
              <w:snapToGrid/>
              <w:spacing w:line="400" w:lineRule="exact"/>
              <w:ind w:right="-112" w:rightChars="-51"/>
              <w:jc w:val="center"/>
              <w:textAlignment w:val="auto"/>
              <w:rPr>
                <w:rFonts w:hint="eastAsia" w:ascii="方正黑体_GBK" w:hAnsi="方正黑体_GBK" w:eastAsia="方正黑体_GBK" w:cs="方正黑体_GBK"/>
                <w:b/>
                <w:sz w:val="24"/>
                <w:szCs w:val="24"/>
              </w:rPr>
            </w:pPr>
          </w:p>
        </w:tc>
        <w:tc>
          <w:tcPr>
            <w:tcW w:w="1983" w:type="dxa"/>
            <w:shd w:val="clear" w:color="auto" w:fill="auto"/>
            <w:vAlign w:val="center"/>
          </w:tcPr>
          <w:p w14:paraId="6C55D2C1">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耗材</w:t>
            </w:r>
            <w:r>
              <w:rPr>
                <w:rFonts w:hint="eastAsia" w:ascii="方正黑体_GBK" w:hAnsi="方正黑体_GBK" w:eastAsia="方正黑体_GBK" w:cs="方正黑体_GBK"/>
                <w:b/>
                <w:sz w:val="24"/>
                <w:szCs w:val="24"/>
                <w:lang w:val="en-US" w:eastAsia="zh-CN"/>
              </w:rPr>
              <w:t>名称</w:t>
            </w:r>
            <w:r>
              <w:rPr>
                <w:rFonts w:hint="eastAsia" w:ascii="方正黑体_GBK" w:hAnsi="方正黑体_GBK" w:eastAsia="方正黑体_GBK" w:cs="方正黑体_GBK"/>
                <w:b/>
                <w:sz w:val="24"/>
                <w:szCs w:val="24"/>
              </w:rPr>
              <w:t>/试剂</w:t>
            </w:r>
            <w:r>
              <w:rPr>
                <w:rFonts w:hint="eastAsia" w:ascii="方正黑体_GBK" w:hAnsi="方正黑体_GBK" w:eastAsia="方正黑体_GBK" w:cs="方正黑体_GBK"/>
                <w:b/>
                <w:sz w:val="24"/>
                <w:szCs w:val="24"/>
                <w:lang w:val="en-US" w:eastAsia="zh-CN"/>
              </w:rPr>
              <w:t>名称+</w:t>
            </w:r>
            <w:r>
              <w:rPr>
                <w:rFonts w:hint="eastAsia" w:ascii="方正黑体_GBK" w:hAnsi="方正黑体_GBK" w:eastAsia="方正黑体_GBK" w:cs="方正黑体_GBK"/>
                <w:b/>
                <w:sz w:val="24"/>
                <w:szCs w:val="24"/>
              </w:rPr>
              <w:t>报价</w:t>
            </w:r>
          </w:p>
        </w:tc>
        <w:tc>
          <w:tcPr>
            <w:tcW w:w="1205" w:type="dxa"/>
            <w:gridSpan w:val="2"/>
            <w:shd w:val="clear" w:color="auto" w:fill="auto"/>
            <w:vAlign w:val="center"/>
          </w:tcPr>
          <w:p w14:paraId="5CD8F4DE">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第一次</w:t>
            </w:r>
          </w:p>
        </w:tc>
        <w:tc>
          <w:tcPr>
            <w:tcW w:w="3756" w:type="dxa"/>
            <w:gridSpan w:val="4"/>
            <w:shd w:val="clear" w:color="auto" w:fill="auto"/>
            <w:vAlign w:val="center"/>
          </w:tcPr>
          <w:p w14:paraId="44B5420F">
            <w:pPr>
              <w:keepNext w:val="0"/>
              <w:keepLines w:val="0"/>
              <w:pageBreakBefore w:val="0"/>
              <w:tabs>
                <w:tab w:val="left" w:pos="1224"/>
              </w:tabs>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p>
        </w:tc>
        <w:tc>
          <w:tcPr>
            <w:tcW w:w="1134" w:type="dxa"/>
            <w:shd w:val="clear" w:color="auto" w:fill="auto"/>
            <w:vAlign w:val="center"/>
          </w:tcPr>
          <w:p w14:paraId="285A4DFA">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第二次</w:t>
            </w:r>
          </w:p>
        </w:tc>
        <w:tc>
          <w:tcPr>
            <w:tcW w:w="3451" w:type="dxa"/>
            <w:gridSpan w:val="2"/>
            <w:shd w:val="clear" w:color="auto" w:fill="auto"/>
            <w:vAlign w:val="bottom"/>
          </w:tcPr>
          <w:p w14:paraId="66A34025">
            <w:pPr>
              <w:keepNext w:val="0"/>
              <w:keepLines w:val="0"/>
              <w:pageBreakBefore w:val="0"/>
              <w:tabs>
                <w:tab w:val="left" w:pos="3238"/>
              </w:tabs>
              <w:kinsoku/>
              <w:wordWrap/>
              <w:overflowPunct/>
              <w:topLinePunct w:val="0"/>
              <w:autoSpaceDE/>
              <w:autoSpaceDN/>
              <w:bidi w:val="0"/>
              <w:snapToGrid/>
              <w:spacing w:line="400" w:lineRule="exact"/>
              <w:ind w:firstLine="3362" w:firstLineChars="1400"/>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签</w:t>
            </w:r>
            <w:r>
              <w:rPr>
                <w:rFonts w:hint="eastAsia" w:ascii="方正黑体_GBK" w:hAnsi="方正黑体_GBK" w:eastAsia="方正黑体_GBK" w:cs="方正黑体_GBK"/>
                <w:b/>
                <w:sz w:val="21"/>
                <w:szCs w:val="21"/>
              </w:rPr>
              <w:t>签名/盖章：</w:t>
            </w:r>
          </w:p>
        </w:tc>
      </w:tr>
      <w:tr w14:paraId="2422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804" w:type="dxa"/>
            <w:shd w:val="clear" w:color="auto" w:fill="auto"/>
            <w:vAlign w:val="center"/>
          </w:tcPr>
          <w:p w14:paraId="0989E3F5">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lang w:eastAsia="zh-CN"/>
              </w:rPr>
              <w:t>推荐</w:t>
            </w:r>
            <w:r>
              <w:rPr>
                <w:rFonts w:hint="eastAsia" w:ascii="方正黑体_GBK" w:hAnsi="方正黑体_GBK" w:eastAsia="方正黑体_GBK" w:cs="方正黑体_GBK"/>
                <w:b/>
                <w:sz w:val="24"/>
                <w:szCs w:val="24"/>
              </w:rPr>
              <w:t>设备情况</w:t>
            </w:r>
          </w:p>
        </w:tc>
        <w:tc>
          <w:tcPr>
            <w:tcW w:w="6688" w:type="dxa"/>
            <w:gridSpan w:val="9"/>
            <w:shd w:val="clear" w:color="auto" w:fill="auto"/>
          </w:tcPr>
          <w:p w14:paraId="0E16D4C1">
            <w:pPr>
              <w:keepNext w:val="0"/>
              <w:keepLines w:val="0"/>
              <w:pageBreakBefore w:val="0"/>
              <w:widowControl/>
              <w:kinsoku/>
              <w:wordWrap/>
              <w:overflowPunct/>
              <w:topLinePunct w:val="0"/>
              <w:autoSpaceDE/>
              <w:autoSpaceDN/>
              <w:bidi w:val="0"/>
              <w:snapToGrid/>
              <w:spacing w:line="400" w:lineRule="exact"/>
              <w:jc w:val="lef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1、性能：</w:t>
            </w:r>
          </w:p>
        </w:tc>
        <w:tc>
          <w:tcPr>
            <w:tcW w:w="6688" w:type="dxa"/>
            <w:gridSpan w:val="4"/>
            <w:shd w:val="clear" w:color="auto" w:fill="auto"/>
          </w:tcPr>
          <w:p w14:paraId="7FB7C533">
            <w:pPr>
              <w:keepNext w:val="0"/>
              <w:keepLines w:val="0"/>
              <w:pageBreakBefore w:val="0"/>
              <w:widowControl/>
              <w:kinsoku/>
              <w:wordWrap/>
              <w:overflowPunct/>
              <w:topLinePunct w:val="0"/>
              <w:autoSpaceDE/>
              <w:autoSpaceDN/>
              <w:bidi w:val="0"/>
              <w:snapToGrid/>
              <w:spacing w:line="400" w:lineRule="exact"/>
              <w:jc w:val="lef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2、配置：</w:t>
            </w:r>
          </w:p>
        </w:tc>
      </w:tr>
      <w:tr w14:paraId="114E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5180" w:type="dxa"/>
            <w:gridSpan w:val="14"/>
            <w:shd w:val="clear" w:color="auto" w:fill="auto"/>
          </w:tcPr>
          <w:p w14:paraId="5E1EF7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eastAsia="方正黑体_GBK"/>
                <w:i w:val="0"/>
                <w:iCs w:val="0"/>
                <w:caps w:val="0"/>
                <w:color w:val="333333"/>
                <w:spacing w:val="0"/>
                <w:sz w:val="21"/>
                <w:szCs w:val="21"/>
                <w:lang w:val="en-US" w:eastAsia="zh-CN"/>
              </w:rPr>
            </w:pPr>
            <w:r>
              <w:rPr>
                <w:rFonts w:hint="eastAsia" w:ascii="方正黑体_GBK" w:hAnsi="方正黑体_GBK" w:eastAsia="方正黑体_GBK" w:cs="方正黑体_GBK"/>
                <w:b/>
                <w:sz w:val="24"/>
                <w:szCs w:val="24"/>
              </w:rPr>
              <w:t xml:space="preserve">服务承诺：   质保:   </w:t>
            </w:r>
            <w:r>
              <w:rPr>
                <w:rFonts w:hint="eastAsia" w:ascii="方正黑体_GBK" w:hAnsi="方正黑体_GBK" w:eastAsia="方正黑体_GBK" w:cs="方正黑体_GBK"/>
                <w:b/>
                <w:sz w:val="24"/>
                <w:szCs w:val="24"/>
                <w:lang w:val="en-US" w:eastAsia="zh-CN"/>
              </w:rPr>
              <w:t>年</w:t>
            </w:r>
            <w:r>
              <w:rPr>
                <w:rFonts w:hint="eastAsia" w:ascii="方正黑体_GBK" w:hAnsi="方正黑体_GBK" w:eastAsia="方正黑体_GBK" w:cs="方正黑体_GBK"/>
                <w:b/>
                <w:sz w:val="24"/>
                <w:szCs w:val="24"/>
              </w:rPr>
              <w:t xml:space="preserve">                维修响应时间：</w:t>
            </w:r>
            <w:r>
              <w:rPr>
                <w:rFonts w:hint="eastAsia" w:ascii="方正黑体_GBK" w:hAnsi="方正黑体_GBK" w:eastAsia="方正黑体_GBK" w:cs="方正黑体_GBK"/>
                <w:b/>
                <w:sz w:val="24"/>
                <w:szCs w:val="24"/>
                <w:lang w:val="en-US" w:eastAsia="zh-CN"/>
              </w:rPr>
              <w:t xml:space="preserve">           </w:t>
            </w:r>
            <w:r>
              <w:rPr>
                <w:rFonts w:hint="eastAsia" w:ascii="方正黑体_GBK" w:hAnsi="方正黑体_GBK" w:eastAsia="方正黑体_GBK" w:cs="方正黑体_GBK"/>
                <w:b/>
                <w:sz w:val="24"/>
                <w:szCs w:val="24"/>
                <w:highlight w:val="none"/>
                <w:lang w:val="en-US" w:eastAsia="zh-CN"/>
              </w:rPr>
              <w:t xml:space="preserve"> </w:t>
            </w:r>
            <w:r>
              <w:rPr>
                <w:rFonts w:hint="eastAsia" w:ascii="方正黑体_GBK" w:hAnsi="方正黑体_GBK" w:eastAsia="方正黑体_GBK" w:cs="方正黑体_GBK"/>
                <w:b/>
                <w:sz w:val="24"/>
                <w:szCs w:val="24"/>
              </w:rPr>
              <w:t>运行维护:质保期外运行维护费用不超过</w:t>
            </w:r>
            <w:r>
              <w:rPr>
                <w:rFonts w:hint="eastAsia" w:ascii="方正黑体_GBK" w:hAnsi="方正黑体_GBK" w:eastAsia="方正黑体_GBK" w:cs="方正黑体_GBK"/>
                <w:b/>
                <w:sz w:val="24"/>
                <w:szCs w:val="24"/>
                <w:lang w:eastAsia="zh-CN"/>
              </w:rPr>
              <w:t>：</w:t>
            </w:r>
            <w:r>
              <w:rPr>
                <w:rFonts w:hint="eastAsia" w:ascii="方正黑体_GBK" w:hAnsi="方正黑体_GBK" w:eastAsia="方正黑体_GBK" w:cs="方正黑体_GBK"/>
                <w:b/>
                <w:sz w:val="24"/>
                <w:szCs w:val="24"/>
                <w:lang w:val="en-US" w:eastAsia="zh-CN"/>
              </w:rPr>
              <w:t xml:space="preserve">    万元/年</w:t>
            </w:r>
          </w:p>
          <w:p w14:paraId="728A06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ascii="方正黑体_GBK" w:hAnsi="方正黑体_GBK" w:eastAsia="方正黑体_GBK" w:cs="方正黑体_GBK"/>
                <w:b/>
                <w:sz w:val="24"/>
                <w:szCs w:val="24"/>
                <w:lang w:val="en-US" w:eastAsia="zh-CN"/>
              </w:rPr>
            </w:pPr>
            <w:r>
              <w:rPr>
                <w:rFonts w:hint="eastAsia" w:ascii="方正黑体_GBK" w:hAnsi="方正黑体_GBK" w:eastAsia="方正黑体_GBK" w:cs="方正黑体_GBK"/>
                <w:b/>
                <w:sz w:val="24"/>
                <w:szCs w:val="24"/>
              </w:rPr>
              <w:t>质保期外单次更新费用不超过</w:t>
            </w:r>
            <w:r>
              <w:rPr>
                <w:rFonts w:hint="eastAsia" w:ascii="方正黑体_GBK" w:hAnsi="方正黑体_GBK" w:eastAsia="方正黑体_GBK" w:cs="方正黑体_GBK"/>
                <w:b/>
                <w:sz w:val="24"/>
                <w:szCs w:val="24"/>
                <w:lang w:eastAsia="zh-CN"/>
              </w:rPr>
              <w:t>：</w:t>
            </w:r>
            <w:r>
              <w:rPr>
                <w:rFonts w:hint="eastAsia" w:ascii="方正黑体_GBK" w:hAnsi="方正黑体_GBK" w:eastAsia="方正黑体_GBK" w:cs="方正黑体_GBK"/>
                <w:b/>
                <w:sz w:val="24"/>
                <w:szCs w:val="24"/>
                <w:lang w:val="en-US" w:eastAsia="zh-CN"/>
              </w:rPr>
              <w:t xml:space="preserve">    万元/次（若涉及）</w:t>
            </w:r>
          </w:p>
          <w:p w14:paraId="3B6D66D1">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sz w:val="24"/>
                <w:szCs w:val="24"/>
              </w:rPr>
              <mc:AlternateContent>
                <mc:Choice Requires="wps">
                  <w:drawing>
                    <wp:anchor distT="0" distB="0" distL="114300" distR="114300" simplePos="0" relativeHeight="251660288" behindDoc="0" locked="0" layoutInCell="1" allowOverlap="1">
                      <wp:simplePos x="0" y="0"/>
                      <wp:positionH relativeFrom="column">
                        <wp:posOffset>4161155</wp:posOffset>
                      </wp:positionH>
                      <wp:positionV relativeFrom="paragraph">
                        <wp:posOffset>27305</wp:posOffset>
                      </wp:positionV>
                      <wp:extent cx="245110" cy="228600"/>
                      <wp:effectExtent l="4445" t="4445" r="17145" b="14605"/>
                      <wp:wrapNone/>
                      <wp:docPr id="2" name="自选图形 3"/>
                      <wp:cNvGraphicFramePr/>
                      <a:graphic xmlns:a="http://schemas.openxmlformats.org/drawingml/2006/main">
                        <a:graphicData uri="http://schemas.microsoft.com/office/word/2010/wordprocessingShape">
                          <wps:wsp>
                            <wps:cNvSpPr/>
                            <wps:spPr>
                              <a:xfrm>
                                <a:off x="0" y="0"/>
                                <a:ext cx="245110" cy="2286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ECF9B36"/>
                              </w:txbxContent>
                            </wps:txbx>
                            <wps:bodyPr upright="1"/>
                          </wps:wsp>
                        </a:graphicData>
                      </a:graphic>
                    </wp:anchor>
                  </w:drawing>
                </mc:Choice>
                <mc:Fallback>
                  <w:pict>
                    <v:roundrect id="自选图形 3" o:spid="_x0000_s1026" o:spt="2" style="position:absolute;left:0pt;margin-left:327.65pt;margin-top:2.15pt;height:18pt;width:19.3pt;z-index:251660288;mso-width-relative:page;mso-height-relative:page;" fillcolor="#FFFFFF" filled="t" stroked="t" coordsize="21600,21600" arcsize="0.166666666666667" o:gfxdata="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S&#10;UXqO1QAAAAgBAAAPAAAAAAAAAAEAIAAAACIAAABkcnMvZG93bnJldi54bWxQSwECFAAUAAAACACH&#10;TuJA2eI3NCcCAABjBAAADgAAAAAAAAABACAAAAAkAQAAZHJzL2Uyb0RvYy54bWxQSwUGAAAAAAYA&#10;BgBZAQAAvQUAAAAA&#10;">
                      <v:fill on="t" focussize="0,0"/>
                      <v:stroke color="#000000" joinstyle="round"/>
                      <v:imagedata o:title=""/>
                      <o:lock v:ext="edit" aspectratio="f"/>
                      <v:textbox>
                        <w:txbxContent>
                          <w:p w14:paraId="5ECF9B36"/>
                        </w:txbxContent>
                      </v:textbox>
                    </v:roundrect>
                  </w:pict>
                </mc:Fallback>
              </mc:AlternateContent>
            </w:r>
            <w:r>
              <w:rPr>
                <w:rFonts w:hint="eastAsia" w:ascii="方正黑体_GBK" w:hAnsi="方正黑体_GBK" w:eastAsia="方正黑体_GBK" w:cs="方正黑体_GBK"/>
                <w:sz w:val="24"/>
                <w:szCs w:val="24"/>
              </w:rPr>
              <mc:AlternateContent>
                <mc:Choice Requires="wps">
                  <w:drawing>
                    <wp:anchor distT="0" distB="0" distL="114300" distR="114300" simplePos="0" relativeHeight="251659264" behindDoc="0" locked="0" layoutInCell="1" allowOverlap="1">
                      <wp:simplePos x="0" y="0"/>
                      <wp:positionH relativeFrom="column">
                        <wp:posOffset>3536315</wp:posOffset>
                      </wp:positionH>
                      <wp:positionV relativeFrom="paragraph">
                        <wp:posOffset>35560</wp:posOffset>
                      </wp:positionV>
                      <wp:extent cx="245110" cy="228600"/>
                      <wp:effectExtent l="4445" t="4445" r="17145" b="14605"/>
                      <wp:wrapNone/>
                      <wp:docPr id="3" name="自选图形 2"/>
                      <wp:cNvGraphicFramePr/>
                      <a:graphic xmlns:a="http://schemas.openxmlformats.org/drawingml/2006/main">
                        <a:graphicData uri="http://schemas.microsoft.com/office/word/2010/wordprocessingShape">
                          <wps:wsp>
                            <wps:cNvSpPr/>
                            <wps:spPr>
                              <a:xfrm>
                                <a:off x="4588510" y="6431280"/>
                                <a:ext cx="245110" cy="2286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31179DE"/>
                              </w:txbxContent>
                            </wps:txbx>
                            <wps:bodyPr vert="horz" anchor="t" upright="1"/>
                          </wps:wsp>
                        </a:graphicData>
                      </a:graphic>
                    </wp:anchor>
                  </w:drawing>
                </mc:Choice>
                <mc:Fallback>
                  <w:pict>
                    <v:roundrect id="自选图形 2" o:spid="_x0000_s1026" o:spt="2" style="position:absolute;left:0pt;margin-left:278.45pt;margin-top:2.8pt;height:18pt;width:19.3pt;z-index:251659264;mso-width-relative:page;mso-height-relative:page;" fillcolor="#FFFFFF" filled="t" stroked="t" coordsize="21600,21600" arcsize="0.166666666666667" o:gfxdata="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&#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XpA/1AAAAAgBAAAPAAAAAAAAAAEAIAAAACIAAABk&#10;cnMvZG93bnJldi54bWxQSwECFAAUAAAACACHTuJAQcet0UMCAACGBAAADgAAAAAAAAABACAAAAAj&#10;AQAAZHJzL2Uyb0RvYy54bWxQSwUGAAAAAAYABgBZAQAA2AUAAAAA&#10;">
                      <v:fill on="t" focussize="0,0"/>
                      <v:stroke color="#000000" joinstyle="round"/>
                      <v:imagedata o:title=""/>
                      <o:lock v:ext="edit" aspectratio="f"/>
                      <v:textbox>
                        <w:txbxContent>
                          <w:p w14:paraId="131179DE"/>
                        </w:txbxContent>
                      </v:textbox>
                    </v:roundrect>
                  </w:pict>
                </mc:Fallback>
              </mc:AlternateContent>
            </w:r>
            <w:r>
              <w:rPr>
                <w:rFonts w:hint="eastAsia" w:ascii="方正黑体_GBK" w:hAnsi="方正黑体_GBK" w:eastAsia="方正黑体_GBK" w:cs="方正黑体_GBK"/>
                <w:b/>
                <w:sz w:val="24"/>
                <w:szCs w:val="24"/>
              </w:rPr>
              <w:t xml:space="preserve">供货期：                 是否提供备用机：  是      否           有（      ）名常驻昆明 厂家工程师   </w:t>
            </w:r>
          </w:p>
          <w:p w14:paraId="0B1328DC">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可提供的其他免费服务:</w:t>
            </w:r>
          </w:p>
        </w:tc>
      </w:tr>
      <w:tr w14:paraId="54C2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802" w:type="dxa"/>
            <w:gridSpan w:val="3"/>
            <w:shd w:val="clear" w:color="auto" w:fill="auto"/>
          </w:tcPr>
          <w:p w14:paraId="6E90B10F">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同型号设备国内/省内</w:t>
            </w:r>
          </w:p>
          <w:p w14:paraId="5510D0B5">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b/>
                <w:sz w:val="24"/>
                <w:szCs w:val="24"/>
              </w:rPr>
              <w:t>三甲医院装机情况</w:t>
            </w:r>
          </w:p>
        </w:tc>
        <w:tc>
          <w:tcPr>
            <w:tcW w:w="12378" w:type="dxa"/>
            <w:gridSpan w:val="11"/>
            <w:shd w:val="clear" w:color="auto" w:fill="auto"/>
          </w:tcPr>
          <w:p w14:paraId="7A56D20D">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p>
        </w:tc>
      </w:tr>
      <w:tr w14:paraId="3AFE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5180" w:type="dxa"/>
            <w:gridSpan w:val="14"/>
            <w:shd w:val="clear" w:color="auto" w:fill="auto"/>
          </w:tcPr>
          <w:p w14:paraId="4EE490AA">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b/>
                <w:sz w:val="24"/>
                <w:szCs w:val="24"/>
              </w:rPr>
              <w:t>第二次服务承诺、质保、维修响应时间及其他情况补充说明：</w:t>
            </w:r>
          </w:p>
          <w:p w14:paraId="19E74BFE">
            <w:pPr>
              <w:keepNext w:val="0"/>
              <w:keepLines w:val="0"/>
              <w:pageBreakBefore w:val="0"/>
              <w:kinsoku/>
              <w:wordWrap w:val="0"/>
              <w:overflowPunct/>
              <w:topLinePunct w:val="0"/>
              <w:autoSpaceDE/>
              <w:autoSpaceDN/>
              <w:bidi w:val="0"/>
              <w:snapToGrid/>
              <w:spacing w:line="400" w:lineRule="exact"/>
              <w:jc w:val="right"/>
              <w:textAlignment w:val="auto"/>
              <w:rPr>
                <w:rFonts w:hint="default" w:ascii="方正黑体_GBK" w:hAnsi="方正黑体_GBK" w:eastAsia="方正黑体_GBK" w:cs="方正黑体_GBK"/>
                <w:b/>
                <w:sz w:val="24"/>
                <w:szCs w:val="24"/>
                <w:lang w:val="en-US" w:eastAsia="zh-CN"/>
              </w:rPr>
            </w:pPr>
            <w:r>
              <w:rPr>
                <w:rFonts w:hint="eastAsia" w:ascii="方正黑体_GBK" w:hAnsi="方正黑体_GBK" w:eastAsia="方正黑体_GBK" w:cs="方正黑体_GBK"/>
                <w:b/>
                <w:sz w:val="21"/>
                <w:szCs w:val="21"/>
              </w:rPr>
              <w:t>签名/盖章：</w:t>
            </w:r>
            <w:r>
              <w:rPr>
                <w:rFonts w:hint="eastAsia" w:ascii="方正黑体_GBK" w:hAnsi="方正黑体_GBK" w:eastAsia="方正黑体_GBK" w:cs="方正黑体_GBK"/>
                <w:b/>
                <w:sz w:val="21"/>
                <w:szCs w:val="21"/>
                <w:lang w:val="en-US" w:eastAsia="zh-CN"/>
              </w:rPr>
              <w:t xml:space="preserve">        </w:t>
            </w:r>
          </w:p>
        </w:tc>
      </w:tr>
    </w:tbl>
    <w:p w14:paraId="0A4E90DB">
      <w:pPr>
        <w:ind w:right="420"/>
        <w:rPr>
          <w:rFonts w:hint="eastAsia"/>
          <w:b/>
          <w:szCs w:val="21"/>
        </w:rPr>
      </w:pPr>
      <w:r>
        <w:rPr>
          <w:rFonts w:hint="eastAsia"/>
          <w:b/>
          <w:szCs w:val="21"/>
        </w:rPr>
        <w:t>注：严禁修改表格，除</w:t>
      </w:r>
      <w:r>
        <w:rPr>
          <w:b/>
          <w:szCs w:val="21"/>
        </w:rPr>
        <w:t>第二次报价及</w:t>
      </w:r>
      <w:r>
        <w:rPr>
          <w:rFonts w:hint="eastAsia"/>
          <w:b/>
          <w:szCs w:val="21"/>
        </w:rPr>
        <w:t>第二次服务</w:t>
      </w:r>
      <w:r>
        <w:rPr>
          <w:b/>
          <w:szCs w:val="21"/>
        </w:rPr>
        <w:t>承诺、质保、</w:t>
      </w:r>
      <w:r>
        <w:rPr>
          <w:rFonts w:hint="eastAsia"/>
          <w:b/>
          <w:szCs w:val="21"/>
        </w:rPr>
        <w:t>维修</w:t>
      </w:r>
      <w:r>
        <w:rPr>
          <w:b/>
          <w:szCs w:val="21"/>
        </w:rPr>
        <w:t>响应时间</w:t>
      </w:r>
      <w:r>
        <w:rPr>
          <w:rFonts w:hint="eastAsia"/>
          <w:b/>
          <w:szCs w:val="21"/>
        </w:rPr>
        <w:t>及</w:t>
      </w:r>
      <w:r>
        <w:rPr>
          <w:b/>
          <w:szCs w:val="21"/>
        </w:rPr>
        <w:t>其他情况</w:t>
      </w:r>
      <w:r>
        <w:rPr>
          <w:rFonts w:hint="eastAsia"/>
          <w:b/>
          <w:szCs w:val="21"/>
        </w:rPr>
        <w:t>补充</w:t>
      </w:r>
      <w:r>
        <w:rPr>
          <w:b/>
          <w:szCs w:val="21"/>
        </w:rPr>
        <w:t>说明外</w:t>
      </w:r>
      <w:r>
        <w:rPr>
          <w:rFonts w:hint="eastAsia"/>
          <w:b/>
          <w:szCs w:val="21"/>
        </w:rPr>
        <w:t>请按要求逐项填写。</w:t>
      </w:r>
    </w:p>
    <w:p w14:paraId="1AD82552">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23A480A5">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3</w:t>
      </w:r>
    </w:p>
    <w:p w14:paraId="18C6C1D5">
      <w:pPr>
        <w:pStyle w:val="3"/>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lang w:val="en-US" w:eastAsia="zh-CN"/>
        </w:rPr>
        <w:t>昆明医科大学第二附属医院部分设备采购项目配置设备明细清单</w:t>
      </w:r>
    </w:p>
    <w:tbl>
      <w:tblPr>
        <w:tblStyle w:val="7"/>
        <w:tblW w:w="13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5"/>
        <w:gridCol w:w="2052"/>
        <w:gridCol w:w="757"/>
        <w:gridCol w:w="804"/>
        <w:gridCol w:w="1037"/>
        <w:gridCol w:w="799"/>
        <w:gridCol w:w="1100"/>
        <w:gridCol w:w="1217"/>
        <w:gridCol w:w="683"/>
        <w:gridCol w:w="817"/>
        <w:gridCol w:w="850"/>
        <w:gridCol w:w="833"/>
        <w:gridCol w:w="900"/>
        <w:gridCol w:w="834"/>
        <w:gridCol w:w="558"/>
      </w:tblGrid>
      <w:tr w14:paraId="0E6A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1693E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4F8487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产品名称</w:t>
            </w:r>
          </w:p>
        </w:tc>
        <w:tc>
          <w:tcPr>
            <w:tcW w:w="757" w:type="dxa"/>
            <w:tcBorders>
              <w:left w:val="single" w:color="auto" w:sz="4" w:space="0"/>
              <w:bottom w:val="single" w:color="auto" w:sz="4" w:space="0"/>
              <w:right w:val="single" w:color="auto" w:sz="4" w:space="0"/>
            </w:tcBorders>
            <w:noWrap w:val="0"/>
            <w:vAlign w:val="center"/>
          </w:tcPr>
          <w:p w14:paraId="24397C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DA323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269637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5F2B9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推荐</w:t>
            </w:r>
            <w:r>
              <w:rPr>
                <w:rFonts w:hint="eastAsia" w:ascii="宋体" w:hAnsi="宋体" w:eastAsia="宋体" w:cs="宋体"/>
                <w:b/>
                <w:bCs/>
                <w:color w:val="auto"/>
                <w:kern w:val="0"/>
                <w:sz w:val="21"/>
                <w:szCs w:val="21"/>
                <w:highlight w:val="none"/>
              </w:rPr>
              <w:t>品牌</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6724A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推荐</w:t>
            </w:r>
            <w:r>
              <w:rPr>
                <w:rFonts w:hint="eastAsia" w:ascii="宋体" w:hAnsi="宋体" w:eastAsia="宋体" w:cs="宋体"/>
                <w:b/>
                <w:bCs/>
                <w:color w:val="auto"/>
                <w:kern w:val="0"/>
                <w:sz w:val="21"/>
                <w:szCs w:val="21"/>
                <w:highlight w:val="none"/>
              </w:rPr>
              <w:t>型号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4E89E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推荐产品</w:t>
            </w:r>
          </w:p>
          <w:p w14:paraId="20554F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市场价格</w:t>
            </w:r>
          </w:p>
          <w:p w14:paraId="1F8BB5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单价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元)</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882A2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推荐产品</w:t>
            </w:r>
          </w:p>
          <w:p w14:paraId="36F4CC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市场价格</w:t>
            </w:r>
          </w:p>
          <w:p w14:paraId="7C3021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合价：元</w:t>
            </w:r>
            <w:r>
              <w:rPr>
                <w:rFonts w:hint="eastAsia" w:ascii="宋体" w:hAnsi="宋体" w:eastAsia="宋体" w:cs="宋体"/>
                <w:b/>
                <w:bCs/>
                <w:color w:val="auto"/>
                <w:sz w:val="21"/>
                <w:szCs w:val="21"/>
                <w:highlight w:val="none"/>
              </w:rPr>
              <w:t>)</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16C9A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推荐产品制造商</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1BE762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推荐产品原产地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F3A4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推荐产品档次</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FD445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质保期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AB93B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质保期外单次更新费用不超过</w:t>
            </w:r>
            <w:r>
              <w:rPr>
                <w:rFonts w:hint="eastAsia" w:cs="宋体"/>
                <w:b/>
                <w:bCs/>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元/次</w:t>
            </w:r>
            <w:r>
              <w:rPr>
                <w:rFonts w:hint="eastAsia" w:cs="宋体"/>
                <w:b/>
                <w:bCs/>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(若涉及)</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516D6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软件更新费(若涉及)</w:t>
            </w:r>
          </w:p>
        </w:tc>
        <w:tc>
          <w:tcPr>
            <w:tcW w:w="558" w:type="dxa"/>
            <w:tcBorders>
              <w:top w:val="single" w:color="auto" w:sz="4" w:space="0"/>
              <w:left w:val="single" w:color="auto" w:sz="4" w:space="0"/>
              <w:bottom w:val="single" w:color="auto" w:sz="4" w:space="0"/>
              <w:right w:val="single" w:color="auto" w:sz="4" w:space="0"/>
            </w:tcBorders>
            <w:noWrap w:val="0"/>
            <w:vAlign w:val="center"/>
          </w:tcPr>
          <w:p w14:paraId="43BAC1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响应时间</w:t>
            </w:r>
          </w:p>
        </w:tc>
      </w:tr>
      <w:tr w14:paraId="1664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FA7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3611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B892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en-US"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96C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en-US" w:bidi="ar-SA"/>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53C8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E35D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50243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53E60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265209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9A223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CE6D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F7DC8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6549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5F59D6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28CE4A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6581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F4EB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B77F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E9D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D01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A9C0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A3DF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E3DE4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462E7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2679B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CD780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E0FD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FAF16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AE1D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200F71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381250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48A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20F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CD99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D960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E93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E071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760E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BB1A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F1647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09857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BB401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8952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1C674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CE91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D46B1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559B8C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6327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2BCC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A886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B56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D036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3F69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020E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6146B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5AED3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767966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79801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B5D0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1F2EAD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D6F6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358E9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75FB5F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6255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4682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50E9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793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8ED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E54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2152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E2656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D7927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8A95F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5EB90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E61B9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C115C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AE9B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7B25BE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110A94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43FE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19AC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A0AC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7BD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7BE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263C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95C2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E19A7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D50EF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0E3C1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F11C7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D2E41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5F43E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650B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672496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412AEB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5485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727" w:type="dxa"/>
            <w:gridSpan w:val="2"/>
            <w:tcBorders>
              <w:left w:val="single" w:color="auto" w:sz="4" w:space="0"/>
              <w:right w:val="single" w:color="auto" w:sz="4" w:space="0"/>
            </w:tcBorders>
            <w:shd w:val="clear" w:color="auto" w:fill="FFFFFF"/>
            <w:noWrap w:val="0"/>
            <w:vAlign w:val="center"/>
          </w:tcPr>
          <w:p w14:paraId="3F6D58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sz w:val="21"/>
                <w:szCs w:val="21"/>
                <w:highlight w:val="none"/>
                <w:lang w:val="en-US" w:eastAsia="zh-CN" w:bidi="ar-SA"/>
              </w:rPr>
              <w:t>需求调查参与单位</w:t>
            </w:r>
          </w:p>
        </w:tc>
        <w:tc>
          <w:tcPr>
            <w:tcW w:w="339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B773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highlight w:val="none"/>
                <w:lang w:val="en-US" w:eastAsia="zh-CN"/>
              </w:rPr>
            </w:pP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14:paraId="1C4B53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联系人及电话</w:t>
            </w:r>
          </w:p>
        </w:tc>
        <w:tc>
          <w:tcPr>
            <w:tcW w:w="5475" w:type="dxa"/>
            <w:gridSpan w:val="7"/>
            <w:tcBorders>
              <w:top w:val="single" w:color="auto" w:sz="4" w:space="0"/>
              <w:left w:val="single" w:color="auto" w:sz="4" w:space="0"/>
              <w:bottom w:val="single" w:color="auto" w:sz="4" w:space="0"/>
              <w:right w:val="single" w:color="auto" w:sz="4" w:space="0"/>
            </w:tcBorders>
            <w:noWrap w:val="0"/>
            <w:vAlign w:val="center"/>
          </w:tcPr>
          <w:p w14:paraId="312734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eastAsia="zh-CN"/>
              </w:rPr>
            </w:pPr>
          </w:p>
        </w:tc>
      </w:tr>
      <w:tr w14:paraId="1031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727" w:type="dxa"/>
            <w:gridSpan w:val="2"/>
            <w:tcBorders>
              <w:left w:val="single" w:color="auto" w:sz="4" w:space="0"/>
              <w:right w:val="single" w:color="auto" w:sz="4" w:space="0"/>
            </w:tcBorders>
            <w:shd w:val="clear" w:color="auto" w:fill="FFFFFF"/>
            <w:noWrap w:val="0"/>
            <w:vAlign w:val="center"/>
          </w:tcPr>
          <w:p w14:paraId="4601B6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需求调查参与单位推荐</w:t>
            </w:r>
          </w:p>
          <w:p w14:paraId="44FFA2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的主要产品制造商</w:t>
            </w:r>
          </w:p>
        </w:tc>
        <w:tc>
          <w:tcPr>
            <w:tcW w:w="339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03BE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14:paraId="4B149F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联系人及电话</w:t>
            </w:r>
          </w:p>
        </w:tc>
        <w:tc>
          <w:tcPr>
            <w:tcW w:w="5475" w:type="dxa"/>
            <w:gridSpan w:val="7"/>
            <w:tcBorders>
              <w:top w:val="single" w:color="auto" w:sz="4" w:space="0"/>
              <w:left w:val="single" w:color="auto" w:sz="4" w:space="0"/>
              <w:bottom w:val="single" w:color="auto" w:sz="4" w:space="0"/>
              <w:right w:val="single" w:color="auto" w:sz="4" w:space="0"/>
            </w:tcBorders>
            <w:noWrap w:val="0"/>
            <w:vAlign w:val="center"/>
          </w:tcPr>
          <w:p w14:paraId="59CCF8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eastAsia="zh-CN"/>
              </w:rPr>
            </w:pPr>
          </w:p>
        </w:tc>
      </w:tr>
    </w:tbl>
    <w:p w14:paraId="63E1FCBC">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2"/>
          <w:szCs w:val="28"/>
          <w:highlight w:val="none"/>
          <w:lang w:val="en-US" w:eastAsia="zh-CN"/>
        </w:rPr>
        <w:t xml:space="preserve">填报单位（盖章）：                          法定代表人或委托代理人签字：                          填报日期： </w:t>
      </w:r>
      <w:r>
        <w:rPr>
          <w:rFonts w:hint="eastAsia" w:ascii="宋体" w:hAnsi="宋体" w:eastAsia="宋体" w:cs="宋体"/>
          <w:color w:val="auto"/>
          <w:sz w:val="24"/>
          <w:highlight w:val="none"/>
        </w:rPr>
        <w:t xml:space="preserve">       </w:t>
      </w:r>
    </w:p>
    <w:p w14:paraId="1C8964DF">
      <w:pPr>
        <w:rPr>
          <w:rFonts w:hint="eastAsia" w:ascii="宋体" w:hAnsi="宋体" w:eastAsia="宋体" w:cs="宋体"/>
          <w:color w:val="auto"/>
          <w:sz w:val="24"/>
          <w:highlight w:val="none"/>
        </w:rPr>
        <w:sectPr>
          <w:pgSz w:w="16838" w:h="11906" w:orient="landscape"/>
          <w:pgMar w:top="1247" w:right="1440" w:bottom="124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58D4BCC">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4</w:t>
      </w:r>
    </w:p>
    <w:p w14:paraId="49D8FADD">
      <w:pPr>
        <w:pStyle w:val="3"/>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outlineLvl w:val="9"/>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昆明医科大学第二附属医院部分设备采购项目</w:t>
      </w:r>
    </w:p>
    <w:p w14:paraId="48C9EC69">
      <w:pPr>
        <w:pStyle w:val="3"/>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outlineLvl w:val="9"/>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采购需求的技术参数和性能指标一览表</w:t>
      </w:r>
    </w:p>
    <w:tbl>
      <w:tblPr>
        <w:tblStyle w:val="7"/>
        <w:tblW w:w="13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9"/>
        <w:gridCol w:w="1447"/>
        <w:gridCol w:w="695"/>
        <w:gridCol w:w="750"/>
        <w:gridCol w:w="3990"/>
        <w:gridCol w:w="4172"/>
        <w:gridCol w:w="1944"/>
      </w:tblGrid>
      <w:tr w14:paraId="315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773C0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38D2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产品名称</w:t>
            </w:r>
          </w:p>
        </w:tc>
        <w:tc>
          <w:tcPr>
            <w:tcW w:w="695" w:type="dxa"/>
            <w:tcBorders>
              <w:left w:val="single" w:color="auto" w:sz="4" w:space="0"/>
              <w:bottom w:val="single" w:color="auto" w:sz="4" w:space="0"/>
              <w:right w:val="single" w:color="auto" w:sz="4" w:space="0"/>
            </w:tcBorders>
            <w:noWrap w:val="0"/>
            <w:vAlign w:val="center"/>
          </w:tcPr>
          <w:p w14:paraId="7971F0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84C87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4F64BF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704D5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采购需求的技术参数、性能指标</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4B2D5B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能够区分不同品牌产品技术优劣的核心技术指标及其应当要求提供的技术证明材料</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9EAE9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能够满足前述技术指标的三个品牌</w:t>
            </w:r>
          </w:p>
        </w:tc>
      </w:tr>
      <w:tr w14:paraId="637B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C43C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3086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6C1F2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en-US"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B385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en-US" w:bidi="ar-SA"/>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E4F56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5FDC97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12D6E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38D5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5F3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85F3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2258CE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65EB3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70A94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1BBFB5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9723B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4FDB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4205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4B2D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33C592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5BC97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FBD25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60D064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47409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28FF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215F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EA2C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E38C4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B31F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2087C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4ED6A0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4B51F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25AF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685B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B2AE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4DA4B5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8202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C4F19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585768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673F60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r w14:paraId="3B0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E892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0414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472D1C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D70B1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515F9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31F4A1F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B68F9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p>
        </w:tc>
      </w:tr>
    </w:tbl>
    <w:p w14:paraId="6C7C36BC">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2"/>
          <w:szCs w:val="28"/>
          <w:highlight w:val="none"/>
          <w:lang w:val="en-US" w:eastAsia="zh-CN"/>
        </w:rPr>
        <w:t xml:space="preserve">填报单位（盖章）：                          法定代表人或委托代理人签字：                          填报日期： </w:t>
      </w:r>
      <w:r>
        <w:rPr>
          <w:rFonts w:hint="eastAsia" w:ascii="宋体" w:hAnsi="宋体" w:eastAsia="宋体" w:cs="宋体"/>
          <w:color w:val="auto"/>
          <w:sz w:val="24"/>
          <w:highlight w:val="none"/>
        </w:rPr>
        <w:t xml:space="preserve">       </w:t>
      </w:r>
    </w:p>
    <w:p w14:paraId="2B30F054">
      <w:pPr>
        <w:pStyle w:val="2"/>
        <w:ind w:left="0" w:leftChars="0" w:firstLine="0" w:firstLineChars="0"/>
        <w:rPr>
          <w:rFonts w:hint="eastAsia" w:ascii="宋体" w:hAnsi="宋体" w:eastAsia="宋体" w:cs="宋体"/>
          <w:color w:val="auto"/>
          <w:sz w:val="24"/>
          <w:highlight w:val="none"/>
        </w:rPr>
      </w:pPr>
    </w:p>
    <w:p w14:paraId="79D2194D">
      <w:pPr>
        <w:pStyle w:val="2"/>
        <w:ind w:left="0" w:leftChars="0" w:firstLine="0" w:firstLineChars="0"/>
        <w:rPr>
          <w:rFonts w:hint="eastAsia" w:ascii="宋体" w:hAnsi="宋体" w:eastAsia="宋体" w:cs="宋体"/>
          <w:color w:val="auto"/>
          <w:sz w:val="24"/>
          <w:highlight w:val="none"/>
        </w:rPr>
      </w:pPr>
    </w:p>
    <w:p w14:paraId="0B8AD019">
      <w:pPr>
        <w:rPr>
          <w:rFonts w:hint="eastAsia" w:ascii="宋体" w:hAnsi="宋体" w:eastAsia="宋体" w:cs="宋体"/>
          <w:color w:val="auto"/>
          <w:sz w:val="24"/>
          <w:highlight w:val="none"/>
        </w:rPr>
        <w:sectPr>
          <w:pgSz w:w="16838" w:h="11906" w:orient="landscape"/>
          <w:pgMar w:top="1247" w:right="1440" w:bottom="124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3B50AB6">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5</w:t>
      </w:r>
    </w:p>
    <w:p w14:paraId="010D61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设备技术资料</w:t>
      </w:r>
    </w:p>
    <w:p w14:paraId="0067B7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p>
    <w:p w14:paraId="61CF9D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（如</w:t>
      </w:r>
      <w:r>
        <w:rPr>
          <w:rFonts w:hint="eastAsia" w:ascii="宋体" w:hAnsi="宋体" w:eastAsia="宋体" w:cs="宋体"/>
          <w:b w:val="0"/>
          <w:bCs w:val="0"/>
          <w:sz w:val="24"/>
          <w:szCs w:val="24"/>
          <w:highlight w:val="none"/>
        </w:rPr>
        <w:t>技术白皮书或检测报告或彩页资料</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w:t>
      </w:r>
    </w:p>
    <w:p w14:paraId="6D72F630">
      <w:pPr>
        <w:jc w:val="center"/>
        <w:rPr>
          <w:rFonts w:hint="eastAsia" w:ascii="宋体" w:hAnsi="宋体" w:eastAsia="宋体" w:cs="宋体"/>
          <w:b/>
          <w:color w:val="auto"/>
          <w:sz w:val="32"/>
          <w:szCs w:val="32"/>
          <w:highlight w:val="none"/>
          <w:lang w:val="en-US" w:eastAsia="zh-CN"/>
        </w:rPr>
      </w:pPr>
    </w:p>
    <w:p w14:paraId="37867E86">
      <w:pPr>
        <w:jc w:val="center"/>
        <w:rPr>
          <w:rFonts w:hint="eastAsia" w:ascii="宋体" w:hAnsi="宋体" w:eastAsia="宋体" w:cs="宋体"/>
          <w:b/>
          <w:color w:val="auto"/>
          <w:sz w:val="32"/>
          <w:szCs w:val="32"/>
          <w:highlight w:val="none"/>
          <w:lang w:val="en-US" w:eastAsia="zh-CN"/>
        </w:rPr>
      </w:pPr>
    </w:p>
    <w:p w14:paraId="4D98E416">
      <w:pPr>
        <w:jc w:val="center"/>
        <w:rPr>
          <w:rFonts w:hint="eastAsia" w:ascii="宋体" w:hAnsi="宋体" w:eastAsia="宋体" w:cs="宋体"/>
          <w:b/>
          <w:color w:val="auto"/>
          <w:sz w:val="32"/>
          <w:szCs w:val="32"/>
          <w:highlight w:val="none"/>
          <w:lang w:val="en-US" w:eastAsia="zh-CN"/>
        </w:rPr>
      </w:pPr>
    </w:p>
    <w:p w14:paraId="0859E9CF">
      <w:pPr>
        <w:rPr>
          <w:rFonts w:hint="eastAsia" w:ascii="宋体" w:hAnsi="宋体" w:eastAsia="宋体" w:cs="宋体"/>
          <w:b/>
          <w:color w:val="auto"/>
          <w:sz w:val="24"/>
          <w:szCs w:val="24"/>
          <w:highlight w:val="none"/>
          <w:lang w:val="en-US" w:eastAsia="zh-CN"/>
        </w:rPr>
      </w:pPr>
    </w:p>
    <w:p w14:paraId="5746CF7B">
      <w:pPr>
        <w:rPr>
          <w:rFonts w:hint="eastAsia" w:ascii="宋体" w:hAnsi="宋体" w:eastAsia="宋体" w:cs="宋体"/>
          <w:b/>
          <w:color w:val="auto"/>
          <w:sz w:val="24"/>
          <w:szCs w:val="24"/>
          <w:highlight w:val="none"/>
          <w:lang w:val="en-US" w:eastAsia="zh-CN"/>
        </w:rPr>
      </w:pPr>
    </w:p>
    <w:p w14:paraId="5D39D9E1">
      <w:pPr>
        <w:rPr>
          <w:rFonts w:hint="eastAsia" w:ascii="宋体" w:hAnsi="宋体" w:eastAsia="宋体" w:cs="宋体"/>
          <w:b/>
          <w:color w:val="auto"/>
          <w:sz w:val="24"/>
          <w:szCs w:val="24"/>
          <w:highlight w:val="none"/>
          <w:lang w:val="en-US" w:eastAsia="zh-CN"/>
        </w:rPr>
      </w:pPr>
    </w:p>
    <w:p w14:paraId="4ED5E4AB">
      <w:pPr>
        <w:rPr>
          <w:rFonts w:hint="eastAsia" w:ascii="宋体" w:hAnsi="宋体" w:eastAsia="宋体" w:cs="宋体"/>
          <w:b/>
          <w:color w:val="auto"/>
          <w:sz w:val="24"/>
          <w:szCs w:val="24"/>
          <w:highlight w:val="none"/>
          <w:lang w:val="en-US" w:eastAsia="zh-CN"/>
        </w:rPr>
      </w:pPr>
    </w:p>
    <w:p w14:paraId="7B2FE0CC">
      <w:pPr>
        <w:rPr>
          <w:rFonts w:hint="eastAsia" w:ascii="宋体" w:hAnsi="宋体" w:eastAsia="宋体" w:cs="宋体"/>
          <w:b/>
          <w:color w:val="auto"/>
          <w:sz w:val="24"/>
          <w:szCs w:val="24"/>
          <w:highlight w:val="none"/>
          <w:lang w:val="en-US" w:eastAsia="zh-CN"/>
        </w:rPr>
      </w:pPr>
    </w:p>
    <w:p w14:paraId="66827811">
      <w:pPr>
        <w:rPr>
          <w:rFonts w:hint="eastAsia" w:ascii="宋体" w:hAnsi="宋体" w:eastAsia="宋体" w:cs="宋体"/>
          <w:b/>
          <w:color w:val="auto"/>
          <w:sz w:val="24"/>
          <w:szCs w:val="24"/>
          <w:highlight w:val="none"/>
          <w:lang w:val="en-US" w:eastAsia="zh-CN"/>
        </w:rPr>
        <w:sectPr>
          <w:pgSz w:w="11906" w:h="16838"/>
          <w:pgMar w:top="1191" w:right="1191" w:bottom="1191" w:left="1191" w:header="851" w:footer="992" w:gutter="0"/>
          <w:pgNumType w:fmt="decimal"/>
          <w:cols w:space="720" w:num="1"/>
          <w:rtlGutter w:val="0"/>
          <w:docGrid w:type="lines" w:linePitch="312" w:charSpace="0"/>
        </w:sectPr>
      </w:pPr>
    </w:p>
    <w:p w14:paraId="43FA1766">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6</w:t>
      </w:r>
    </w:p>
    <w:p w14:paraId="007F1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产业发展、市场供给等有关情况</w:t>
      </w:r>
    </w:p>
    <w:p w14:paraId="2EBC0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p>
    <w:p w14:paraId="0C194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（格式自拟）</w:t>
      </w:r>
    </w:p>
    <w:p w14:paraId="4971AEDC">
      <w:pPr>
        <w:jc w:val="center"/>
        <w:rPr>
          <w:rFonts w:hint="eastAsia" w:ascii="宋体" w:hAnsi="宋体" w:eastAsia="宋体" w:cs="宋体"/>
          <w:b/>
          <w:color w:val="auto"/>
          <w:sz w:val="32"/>
          <w:szCs w:val="32"/>
          <w:highlight w:val="none"/>
          <w:lang w:val="en-US" w:eastAsia="zh-CN"/>
        </w:rPr>
      </w:pPr>
    </w:p>
    <w:p w14:paraId="26490255">
      <w:pPr>
        <w:jc w:val="center"/>
        <w:rPr>
          <w:rFonts w:hint="eastAsia" w:ascii="宋体" w:hAnsi="宋体" w:eastAsia="宋体" w:cs="宋体"/>
          <w:b/>
          <w:color w:val="auto"/>
          <w:sz w:val="32"/>
          <w:szCs w:val="32"/>
          <w:highlight w:val="none"/>
          <w:lang w:val="en-US" w:eastAsia="zh-CN"/>
        </w:rPr>
      </w:pPr>
    </w:p>
    <w:p w14:paraId="1CD361D0">
      <w:pPr>
        <w:jc w:val="center"/>
        <w:rPr>
          <w:rFonts w:hint="eastAsia" w:ascii="宋体" w:hAnsi="宋体" w:eastAsia="宋体" w:cs="宋体"/>
          <w:b/>
          <w:color w:val="auto"/>
          <w:sz w:val="32"/>
          <w:szCs w:val="32"/>
          <w:highlight w:val="none"/>
          <w:lang w:val="en-US" w:eastAsia="zh-CN"/>
        </w:rPr>
      </w:pPr>
    </w:p>
    <w:p w14:paraId="6D5C04C8">
      <w:pPr>
        <w:rPr>
          <w:rFonts w:hint="eastAsia" w:ascii="宋体" w:hAnsi="宋体" w:eastAsia="宋体" w:cs="宋体"/>
          <w:b/>
          <w:color w:val="auto"/>
          <w:sz w:val="24"/>
          <w:szCs w:val="24"/>
          <w:highlight w:val="none"/>
          <w:lang w:val="en-US" w:eastAsia="zh-CN"/>
        </w:rPr>
        <w:sectPr>
          <w:pgSz w:w="11906" w:h="16838"/>
          <w:pgMar w:top="1191" w:right="1191" w:bottom="1191" w:left="1191" w:header="851" w:footer="992" w:gutter="0"/>
          <w:pgNumType w:fmt="decimal"/>
          <w:cols w:space="720" w:num="1"/>
          <w:rtlGutter w:val="0"/>
          <w:docGrid w:type="lines" w:linePitch="312" w:charSpace="0"/>
        </w:sectPr>
      </w:pPr>
    </w:p>
    <w:p w14:paraId="2BCED7D3">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7</w:t>
      </w:r>
    </w:p>
    <w:p w14:paraId="55AEF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近三年类似项目历史成交信息</w:t>
      </w:r>
    </w:p>
    <w:tbl>
      <w:tblPr>
        <w:tblStyle w:val="7"/>
        <w:tblW w:w="50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907"/>
        <w:gridCol w:w="1152"/>
        <w:gridCol w:w="1643"/>
        <w:gridCol w:w="1323"/>
        <w:gridCol w:w="1336"/>
        <w:gridCol w:w="1418"/>
        <w:gridCol w:w="1650"/>
        <w:gridCol w:w="1718"/>
        <w:gridCol w:w="1968"/>
      </w:tblGrid>
      <w:tr w14:paraId="6F50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3F07474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433A434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584ABD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采购单位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360F72A">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主要采购内容</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4152D3D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中标（成交）</w:t>
            </w:r>
          </w:p>
          <w:p w14:paraId="112F93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公告时间</w:t>
            </w:r>
          </w:p>
        </w:tc>
        <w:tc>
          <w:tcPr>
            <w:tcW w:w="448" w:type="pct"/>
            <w:tcBorders>
              <w:top w:val="single" w:color="auto" w:sz="4" w:space="0"/>
              <w:left w:val="single" w:color="auto" w:sz="4" w:space="0"/>
              <w:bottom w:val="single" w:color="auto" w:sz="4" w:space="0"/>
              <w:right w:val="single" w:color="auto" w:sz="4" w:space="0"/>
            </w:tcBorders>
            <w:noWrap w:val="0"/>
            <w:vAlign w:val="center"/>
          </w:tcPr>
          <w:p w14:paraId="298CEED8">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中标（成交）单位名称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BCB1F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中标（成交）金额（万元）</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2242FE9">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中标主要产品品牌或制造商</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5E20ED0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对应场馆规模</w:t>
            </w:r>
          </w:p>
          <w:p w14:paraId="4C6A41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(面积或座位数)</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727C0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公开信息网址链接</w:t>
            </w:r>
          </w:p>
        </w:tc>
      </w:tr>
      <w:tr w14:paraId="68E0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3C33CB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367B159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3D246E3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9F07E9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2867F0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2FDF361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7CAC1E9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2BF80ED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282FB00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2EC26DD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1193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28A4DE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2E8F097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7F8B58B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514774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5F42FAD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1D1B38E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5F9E31D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452305D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608D4C9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8999AA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72C3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7A32430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08A2B74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0BF9831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C38E56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6A0D06D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6E2444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301A486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077AC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77A054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59039D6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bl>
    <w:p w14:paraId="30AE5BB9">
      <w:pPr>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注：本表填写填报单位了解到的近三年内(2023年以来)国内类似设备采购项目的历史成交信息</w:t>
      </w:r>
      <w:r>
        <w:rPr>
          <w:rFonts w:hint="eastAsia" w:ascii="宋体" w:hAnsi="宋体" w:eastAsia="宋体" w:cs="宋体"/>
          <w:b/>
          <w:color w:val="auto"/>
          <w:sz w:val="21"/>
          <w:szCs w:val="21"/>
          <w:highlight w:val="none"/>
          <w:lang w:val="en-US" w:eastAsia="zh-CN"/>
        </w:rPr>
        <w:t>。</w:t>
      </w:r>
    </w:p>
    <w:p w14:paraId="3E32827E">
      <w:pPr>
        <w:rPr>
          <w:rFonts w:hint="default"/>
          <w:color w:val="auto"/>
          <w:highlight w:val="none"/>
          <w:lang w:val="en-US" w:eastAsia="zh-CN"/>
        </w:rPr>
        <w:sectPr>
          <w:pgSz w:w="16838" w:h="11906" w:orient="landscape"/>
          <w:pgMar w:top="1191" w:right="1191" w:bottom="1191" w:left="1191" w:header="851" w:footer="992" w:gutter="0"/>
          <w:pgNumType w:fmt="decimal"/>
          <w:cols w:space="720" w:num="1"/>
          <w:rtlGutter w:val="0"/>
          <w:docGrid w:type="lines" w:linePitch="312" w:charSpace="0"/>
        </w:sectPr>
      </w:pPr>
    </w:p>
    <w:p w14:paraId="49BF6A6C">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8</w:t>
      </w:r>
    </w:p>
    <w:p w14:paraId="5369E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近三年承接类似项目业绩情况一览表</w:t>
      </w:r>
    </w:p>
    <w:tbl>
      <w:tblPr>
        <w:tblStyle w:val="8"/>
        <w:tblW w:w="14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44"/>
        <w:gridCol w:w="1230"/>
        <w:gridCol w:w="2211"/>
        <w:gridCol w:w="1860"/>
        <w:gridCol w:w="1217"/>
        <w:gridCol w:w="1273"/>
        <w:gridCol w:w="1836"/>
        <w:gridCol w:w="1855"/>
      </w:tblGrid>
      <w:tr w14:paraId="4654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47" w:type="dxa"/>
            <w:gridSpan w:val="9"/>
            <w:noWrap w:val="0"/>
            <w:vAlign w:val="center"/>
          </w:tcPr>
          <w:p w14:paraId="4FEDD43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黑体" w:hAnsi="黑体" w:eastAsia="黑体" w:cs="黑体"/>
                <w:b w:val="0"/>
                <w:bCs w:val="0"/>
                <w:color w:val="auto"/>
                <w:sz w:val="24"/>
                <w:szCs w:val="24"/>
                <w:highlight w:val="none"/>
                <w:lang w:val="en-US" w:eastAsia="zh-CN"/>
              </w:rPr>
              <w:t>需求调查参与单位近三年(2023年以来)承接的类似项目情况</w:t>
            </w:r>
          </w:p>
        </w:tc>
      </w:tr>
      <w:tr w14:paraId="354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2CD035E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44" w:type="dxa"/>
            <w:noWrap w:val="0"/>
            <w:vAlign w:val="center"/>
          </w:tcPr>
          <w:p w14:paraId="010017E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230" w:type="dxa"/>
            <w:noWrap w:val="0"/>
            <w:vAlign w:val="center"/>
          </w:tcPr>
          <w:p w14:paraId="707A601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采购单位</w:t>
            </w:r>
          </w:p>
        </w:tc>
        <w:tc>
          <w:tcPr>
            <w:tcW w:w="2211" w:type="dxa"/>
            <w:noWrap w:val="0"/>
            <w:vAlign w:val="center"/>
          </w:tcPr>
          <w:p w14:paraId="75AF864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主要采购内容</w:t>
            </w:r>
          </w:p>
        </w:tc>
        <w:tc>
          <w:tcPr>
            <w:tcW w:w="1860" w:type="dxa"/>
            <w:noWrap w:val="0"/>
            <w:vAlign w:val="center"/>
          </w:tcPr>
          <w:p w14:paraId="202DA98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主要产品</w:t>
            </w:r>
          </w:p>
          <w:p w14:paraId="756E267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品牌或制造商</w:t>
            </w:r>
          </w:p>
        </w:tc>
        <w:tc>
          <w:tcPr>
            <w:tcW w:w="1217" w:type="dxa"/>
            <w:noWrap w:val="0"/>
            <w:vAlign w:val="center"/>
          </w:tcPr>
          <w:p w14:paraId="151B7E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成交金额（万元）</w:t>
            </w:r>
          </w:p>
        </w:tc>
        <w:tc>
          <w:tcPr>
            <w:tcW w:w="1273" w:type="dxa"/>
            <w:noWrap w:val="0"/>
            <w:vAlign w:val="center"/>
          </w:tcPr>
          <w:p w14:paraId="20356D5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签约时间</w:t>
            </w:r>
          </w:p>
        </w:tc>
        <w:tc>
          <w:tcPr>
            <w:tcW w:w="1836" w:type="dxa"/>
            <w:noWrap w:val="0"/>
            <w:vAlign w:val="center"/>
          </w:tcPr>
          <w:p w14:paraId="3A05C14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对应场馆规模</w:t>
            </w:r>
          </w:p>
          <w:p w14:paraId="53B2EEA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(面积或座位数)</w:t>
            </w:r>
          </w:p>
        </w:tc>
        <w:tc>
          <w:tcPr>
            <w:tcW w:w="1855" w:type="dxa"/>
            <w:noWrap w:val="0"/>
            <w:vAlign w:val="center"/>
          </w:tcPr>
          <w:p w14:paraId="157C9EA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具体付款方式</w:t>
            </w:r>
          </w:p>
        </w:tc>
      </w:tr>
      <w:tr w14:paraId="1B9E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125F37D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144" w:type="dxa"/>
            <w:noWrap w:val="0"/>
            <w:vAlign w:val="center"/>
          </w:tcPr>
          <w:p w14:paraId="7E2AE55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6AE81B4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25AF850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14F9BA6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627212F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1857727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38A5C60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30A37AE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r w14:paraId="752E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3ABC71A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144" w:type="dxa"/>
            <w:noWrap w:val="0"/>
            <w:vAlign w:val="center"/>
          </w:tcPr>
          <w:p w14:paraId="64D6953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78B838C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5790D77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33DEB6CD">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3776460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453B086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35F6CD4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7197BCB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r w14:paraId="4CCE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06A052B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144" w:type="dxa"/>
            <w:noWrap w:val="0"/>
            <w:vAlign w:val="center"/>
          </w:tcPr>
          <w:p w14:paraId="215CA73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30ED46B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65975F8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4D99D20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6CB0841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79BB48D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1CAC17D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720EB5B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r w14:paraId="42E7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4B86659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144" w:type="dxa"/>
            <w:noWrap w:val="0"/>
            <w:vAlign w:val="center"/>
          </w:tcPr>
          <w:p w14:paraId="18ACE8E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1841008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53580BE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7EC9A9C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711B346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11FC6D8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08DAAD4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53BE724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r w14:paraId="5359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47" w:type="dxa"/>
            <w:gridSpan w:val="9"/>
            <w:noWrap w:val="0"/>
            <w:vAlign w:val="center"/>
          </w:tcPr>
          <w:p w14:paraId="2E0B234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黑体" w:hAnsi="黑体" w:eastAsia="黑体" w:cs="黑体"/>
                <w:b w:val="0"/>
                <w:bCs w:val="0"/>
                <w:color w:val="auto"/>
                <w:sz w:val="24"/>
                <w:szCs w:val="24"/>
                <w:highlight w:val="none"/>
                <w:lang w:val="en-US" w:eastAsia="zh-CN"/>
              </w:rPr>
              <w:t>建议配置设备清单中主要产品制造商近三年(2023年以来)承接类似项目情况</w:t>
            </w:r>
          </w:p>
        </w:tc>
      </w:tr>
      <w:tr w14:paraId="1C26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7C0448D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44" w:type="dxa"/>
            <w:noWrap w:val="0"/>
            <w:vAlign w:val="center"/>
          </w:tcPr>
          <w:p w14:paraId="2213544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230" w:type="dxa"/>
            <w:noWrap w:val="0"/>
            <w:vAlign w:val="center"/>
          </w:tcPr>
          <w:p w14:paraId="45E9936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采购单位</w:t>
            </w:r>
          </w:p>
        </w:tc>
        <w:tc>
          <w:tcPr>
            <w:tcW w:w="2211" w:type="dxa"/>
            <w:noWrap w:val="0"/>
            <w:vAlign w:val="center"/>
          </w:tcPr>
          <w:p w14:paraId="26D1EC5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主要采购内容</w:t>
            </w:r>
          </w:p>
        </w:tc>
        <w:tc>
          <w:tcPr>
            <w:tcW w:w="1860" w:type="dxa"/>
            <w:noWrap w:val="0"/>
            <w:vAlign w:val="center"/>
          </w:tcPr>
          <w:p w14:paraId="12338F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中标（成交）</w:t>
            </w:r>
          </w:p>
          <w:p w14:paraId="5025774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单位名称</w:t>
            </w:r>
          </w:p>
        </w:tc>
        <w:tc>
          <w:tcPr>
            <w:tcW w:w="1217" w:type="dxa"/>
            <w:noWrap w:val="0"/>
            <w:vAlign w:val="center"/>
          </w:tcPr>
          <w:p w14:paraId="307B24F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成交金额（万元）</w:t>
            </w:r>
          </w:p>
        </w:tc>
        <w:tc>
          <w:tcPr>
            <w:tcW w:w="1273" w:type="dxa"/>
            <w:noWrap w:val="0"/>
            <w:vAlign w:val="center"/>
          </w:tcPr>
          <w:p w14:paraId="658EB5A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签约时间</w:t>
            </w:r>
          </w:p>
        </w:tc>
        <w:tc>
          <w:tcPr>
            <w:tcW w:w="1836" w:type="dxa"/>
            <w:noWrap w:val="0"/>
            <w:vAlign w:val="center"/>
          </w:tcPr>
          <w:p w14:paraId="3C4BB1D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对应场馆规模</w:t>
            </w:r>
          </w:p>
          <w:p w14:paraId="15D1C32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(面积或座位数)</w:t>
            </w:r>
          </w:p>
        </w:tc>
        <w:tc>
          <w:tcPr>
            <w:tcW w:w="1855" w:type="dxa"/>
            <w:noWrap w:val="0"/>
            <w:vAlign w:val="center"/>
          </w:tcPr>
          <w:p w14:paraId="573A2FC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具体付款方式</w:t>
            </w:r>
          </w:p>
        </w:tc>
      </w:tr>
      <w:tr w14:paraId="0B0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508E970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144" w:type="dxa"/>
            <w:noWrap w:val="0"/>
            <w:vAlign w:val="center"/>
          </w:tcPr>
          <w:p w14:paraId="47332A1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05957C5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25DF28B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2D4B06F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5B407C6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5C73044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6C97BC3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29BBFFC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r w14:paraId="5E8B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2048FF3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144" w:type="dxa"/>
            <w:noWrap w:val="0"/>
            <w:vAlign w:val="center"/>
          </w:tcPr>
          <w:p w14:paraId="5D21831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70091F2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138A1E0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56E60AE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581E54D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0669DC3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24F8060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7335731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r w14:paraId="22AE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49C9526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144" w:type="dxa"/>
            <w:noWrap w:val="0"/>
            <w:vAlign w:val="center"/>
          </w:tcPr>
          <w:p w14:paraId="4D52980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4B704D3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3C4C07A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67D1E46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22AE9F8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0543DFC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48E4281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19379D2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r w14:paraId="721A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7DD21F7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144" w:type="dxa"/>
            <w:noWrap w:val="0"/>
            <w:vAlign w:val="center"/>
          </w:tcPr>
          <w:p w14:paraId="554A6A3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30" w:type="dxa"/>
            <w:noWrap w:val="0"/>
            <w:vAlign w:val="center"/>
          </w:tcPr>
          <w:p w14:paraId="6034376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2211" w:type="dxa"/>
            <w:noWrap w:val="0"/>
            <w:vAlign w:val="center"/>
          </w:tcPr>
          <w:p w14:paraId="196C557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60" w:type="dxa"/>
            <w:noWrap w:val="0"/>
            <w:vAlign w:val="center"/>
          </w:tcPr>
          <w:p w14:paraId="11D210C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17" w:type="dxa"/>
            <w:noWrap w:val="0"/>
            <w:vAlign w:val="center"/>
          </w:tcPr>
          <w:p w14:paraId="0BC7973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273" w:type="dxa"/>
            <w:noWrap w:val="0"/>
            <w:vAlign w:val="center"/>
          </w:tcPr>
          <w:p w14:paraId="01D4D82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36" w:type="dxa"/>
            <w:noWrap w:val="0"/>
            <w:vAlign w:val="center"/>
          </w:tcPr>
          <w:p w14:paraId="21A9616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c>
          <w:tcPr>
            <w:tcW w:w="1855" w:type="dxa"/>
            <w:noWrap w:val="0"/>
            <w:vAlign w:val="center"/>
          </w:tcPr>
          <w:p w14:paraId="2F1A1B5D">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p>
        </w:tc>
      </w:tr>
    </w:tbl>
    <w:p w14:paraId="2FF7000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注：上表有关信息自愿提供，不便透露的信息可留空白。</w:t>
      </w:r>
    </w:p>
    <w:p w14:paraId="1DF4872F">
      <w:pPr>
        <w:rPr>
          <w:rFonts w:hint="default"/>
          <w:color w:val="auto"/>
          <w:highlight w:val="none"/>
          <w:lang w:val="en-US" w:eastAsia="zh-CN"/>
        </w:rPr>
        <w:sectPr>
          <w:pgSz w:w="16838" w:h="11906" w:orient="landscape"/>
          <w:pgMar w:top="1587" w:right="1440" w:bottom="1587" w:left="1440" w:header="851" w:footer="992" w:gutter="0"/>
          <w:pgNumType w:fmt="decimal"/>
          <w:cols w:space="720" w:num="1"/>
          <w:docGrid w:type="lines" w:linePitch="312" w:charSpace="0"/>
        </w:sectPr>
      </w:pPr>
    </w:p>
    <w:p w14:paraId="65EA32CB">
      <w:pP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szCs w:val="24"/>
          <w:highlight w:val="none"/>
          <w:lang w:val="en-US" w:eastAsia="zh-CN"/>
        </w:rPr>
        <w:t>附件</w:t>
      </w:r>
      <w:r>
        <w:rPr>
          <w:rFonts w:hint="eastAsia" w:cs="宋体"/>
          <w:b/>
          <w:color w:val="auto"/>
          <w:sz w:val="24"/>
          <w:szCs w:val="24"/>
          <w:highlight w:val="none"/>
          <w:lang w:val="en-US" w:eastAsia="zh-CN"/>
        </w:rPr>
        <w:t>9</w:t>
      </w:r>
    </w:p>
    <w:p w14:paraId="13BCF0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lang w:val="en-US" w:eastAsia="zh-CN" w:bidi="ar-SA"/>
        </w:rPr>
      </w:pPr>
      <w:r>
        <w:rPr>
          <w:rFonts w:hint="eastAsia" w:ascii="宋体" w:hAnsi="宋体" w:eastAsia="宋体" w:cs="宋体"/>
          <w:b/>
          <w:color w:val="auto"/>
          <w:sz w:val="30"/>
          <w:szCs w:val="30"/>
          <w:highlight w:val="none"/>
          <w:lang w:val="en-US" w:eastAsia="zh-CN" w:bidi="ar-SA"/>
        </w:rPr>
        <w:t>其它资料</w:t>
      </w:r>
    </w:p>
    <w:p w14:paraId="2A6F6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sz w:val="24"/>
          <w:szCs w:val="24"/>
          <w:highlight w:val="none"/>
          <w:lang w:val="en-US" w:eastAsia="zh-CN"/>
        </w:rPr>
      </w:pPr>
    </w:p>
    <w:p w14:paraId="0652C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1.本项目合理的交付期限、质保期</w:t>
      </w:r>
      <w:r>
        <w:rPr>
          <w:rFonts w:hint="eastAsia" w:cs="宋体"/>
          <w:color w:val="auto"/>
          <w:sz w:val="24"/>
          <w:szCs w:val="24"/>
          <w:highlight w:val="none"/>
          <w:lang w:val="en-US" w:eastAsia="zh-CN"/>
        </w:rPr>
        <w:t>、售后服务响应时间</w:t>
      </w:r>
      <w:r>
        <w:rPr>
          <w:rFonts w:hint="eastAsia" w:ascii="宋体" w:hAnsi="宋体" w:eastAsia="宋体" w:cs="宋体"/>
          <w:color w:val="auto"/>
          <w:sz w:val="24"/>
          <w:szCs w:val="24"/>
          <w:highlight w:val="none"/>
          <w:lang w:val="en-US" w:eastAsia="zh-CN"/>
        </w:rPr>
        <w:t>，以及可能涉及的运行维护、升级更新、备品备件、耗材等后续采购情况（格式自拟）；</w:t>
      </w:r>
    </w:p>
    <w:p w14:paraId="1AEDD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2.需求调查参与单位认为有必要提供的其它资料。</w:t>
      </w:r>
    </w:p>
    <w:p w14:paraId="00F6B683">
      <w:pPr>
        <w:tabs>
          <w:tab w:val="left" w:pos="5109"/>
        </w:tabs>
        <w:bidi w:val="0"/>
        <w:jc w:val="left"/>
        <w:rPr>
          <w:rFonts w:hint="default"/>
          <w:color w:val="auto"/>
          <w:highlight w:val="none"/>
          <w:lang w:val="en-US" w:eastAsia="zh-CN"/>
        </w:rPr>
      </w:pPr>
    </w:p>
    <w:p w14:paraId="0939459C">
      <w:pPr>
        <w:rPr>
          <w:highlight w:val="none"/>
        </w:rPr>
      </w:pPr>
    </w:p>
    <w:sectPr>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KSOFEE37DCD9">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A3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91AB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4791A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3B8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629DA"/>
    <w:rsid w:val="0BD02BB3"/>
    <w:rsid w:val="14521BB4"/>
    <w:rsid w:val="1F024AF3"/>
    <w:rsid w:val="2ABC4BEA"/>
    <w:rsid w:val="31CE1640"/>
    <w:rsid w:val="33ED0FE9"/>
    <w:rsid w:val="412874F2"/>
    <w:rsid w:val="54AD3B4D"/>
    <w:rsid w:val="55587413"/>
    <w:rsid w:val="6A005D81"/>
    <w:rsid w:val="73424713"/>
    <w:rsid w:val="7A9B618F"/>
    <w:rsid w:val="7ABF5DA9"/>
    <w:rsid w:val="7C063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Plain Text"/>
    <w:basedOn w:val="1"/>
    <w:next w:val="2"/>
    <w:unhideWhenUsed/>
    <w:qFormat/>
    <w:uiPriority w:val="0"/>
    <w:pPr>
      <w:spacing w:line="240" w:lineRule="auto"/>
    </w:pPr>
    <w:rPr>
      <w:rFonts w:ascii="宋体" w:hAnsi="Courier New" w:eastAsia="宋体"/>
      <w:sz w:val="1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982</Words>
  <Characters>1006</Characters>
  <Lines>0</Lines>
  <Paragraphs>0</Paragraphs>
  <TotalTime>0</TotalTime>
  <ScaleCrop>false</ScaleCrop>
  <LinksUpToDate>false</LinksUpToDate>
  <CharactersWithSpaces>1126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2026-02-13T01:39:00Z</dcterms:created>
  <dc:creator>ASUS</dc:creator>
  <cp:lastModifiedBy>zz</cp:lastModifiedBy>
  <dcterms:modified xsi:type="dcterms:W3CDTF">2026-03-06T08:09:25Z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eyJoZGlkIjoiZGM4M2M0NjU5ZGNhZjY1NzQzNjFhZjgxNGNjNjgxMGYiLCJ1c2VySWQiOiI3MjY0MTgxNTgifQ==</vt:lpwstr>
  </property>
  <property fmtid="{D5CDD505-2E9C-101B-9397-08002B2CF9AE}" pid="4" name="ICV">
    <vt:lpwstr>3719446C5A8940EBB82E862783E7C31E_13</vt:lpwstr>
  </property>
</Properties>
</file>