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240" w:lineRule="auto"/>
        <w:jc w:val="center"/>
        <w:rPr>
          <w:rFonts w:hint="eastAsia" w:asciiTheme="minorEastAsia" w:hAnsiTheme="minorEastAsia" w:eastAsiaTheme="minorEastAsia" w:cstheme="minorEastAsia"/>
          <w:sz w:val="28"/>
        </w:rPr>
      </w:pPr>
      <w:r>
        <w:rPr>
          <w:rFonts w:hint="eastAsia" w:asciiTheme="minorEastAsia" w:hAnsiTheme="minorEastAsia" w:eastAsiaTheme="minorEastAsia" w:cstheme="minorEastAsia"/>
          <w:bCs/>
          <w:kern w:val="0"/>
          <w:sz w:val="28"/>
        </w:rPr>
        <w:t>体表给药器</w:t>
      </w:r>
      <w:r>
        <w:rPr>
          <w:rFonts w:hint="eastAsia" w:asciiTheme="minorEastAsia" w:hAnsiTheme="minorEastAsia" w:eastAsiaTheme="minorEastAsia" w:cstheme="minorEastAsia"/>
          <w:sz w:val="28"/>
        </w:rPr>
        <w:t>技术参数</w:t>
      </w:r>
    </w:p>
    <w:p>
      <w:pPr>
        <w:pStyle w:val="3"/>
        <w:spacing w:line="240" w:lineRule="auto"/>
        <w:rPr>
          <w:rFonts w:hint="eastAsia" w:asciiTheme="minorEastAsia" w:hAnsiTheme="minorEastAsia" w:eastAsiaTheme="minorEastAsia" w:cstheme="minorEastAsia"/>
        </w:rPr>
      </w:pPr>
    </w:p>
    <w:tbl>
      <w:tblPr>
        <w:tblStyle w:val="9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1872"/>
        <w:gridCol w:w="6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1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适用范围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用于对患者体表和自然腔道局部给药。不用于皮下给药和静脉给药。不包括阴道给药器。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26" w:type="dxa"/>
            <w:vAlign w:val="center"/>
          </w:tcPr>
          <w:p>
            <w:pPr>
              <w:pStyle w:val="4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0"/>
                <w:kern w:val="2"/>
                <w:sz w:val="28"/>
                <w:szCs w:val="28"/>
              </w:rPr>
              <w:t>2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适用人群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适用于成人患者（身体植入有电子治疗产品者除外）。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推进柄行程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大于25mm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给药速度*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速度1：0.6 mm/min；误差：±10%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速度2：3.0mm/min；误差：±10%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换液提示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溶液用尽时，声光提示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电量提示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通过四位指示灯表示设备剩余电量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运行方式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连续运行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应用部分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B型应用部分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供电方式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内部供电设备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工作电压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DC12V 1.8A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72" w:type="dxa"/>
            <w:vAlign w:val="center"/>
          </w:tcPr>
          <w:p>
            <w:pPr>
              <w:ind w:left="-41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喷涂方式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lang w:val="en-US" w:eastAsia="zh-CN"/>
              </w:rPr>
              <w:t>*</w:t>
            </w:r>
          </w:p>
        </w:tc>
        <w:tc>
          <w:tcPr>
            <w:tcW w:w="689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</w:rPr>
              <w:t>将专用液体敷料以纤维形式喷涂皮肤表面</w:t>
            </w:r>
          </w:p>
        </w:tc>
      </w:tr>
    </w:tbl>
    <w:p>
      <w:pPr>
        <w:pStyle w:val="3"/>
        <w:spacing w:line="240" w:lineRule="auto"/>
        <w:jc w:val="center"/>
        <w:rPr>
          <w:rFonts w:hint="eastAsia" w:asciiTheme="minorEastAsia" w:hAnsiTheme="minorEastAsia" w:eastAsiaTheme="minorEastAsia" w:cstheme="minorEastAsia"/>
          <w:b/>
          <w:bCs/>
          <w:kern w:val="0"/>
          <w:sz w:val="28"/>
        </w:rPr>
      </w:pPr>
    </w:p>
    <w:p>
      <w:pPr>
        <w:pStyle w:val="3"/>
        <w:spacing w:line="24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28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8"/>
        </w:rPr>
        <w:t>体表给药器</w:t>
      </w:r>
      <w:r>
        <w:rPr>
          <w:rFonts w:hint="eastAsia" w:asciiTheme="minorEastAsia" w:hAnsiTheme="minorEastAsia" w:eastAsiaTheme="minorEastAsia" w:cstheme="minorEastAsia"/>
          <w:b/>
          <w:bCs/>
          <w:sz w:val="28"/>
        </w:rPr>
        <w:t>配置单</w:t>
      </w:r>
    </w:p>
    <w:tbl>
      <w:tblPr>
        <w:tblStyle w:val="9"/>
        <w:tblW w:w="94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5474"/>
        <w:gridCol w:w="1005"/>
        <w:gridCol w:w="989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9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编号</w:t>
            </w:r>
          </w:p>
        </w:tc>
        <w:tc>
          <w:tcPr>
            <w:tcW w:w="547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物品描述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数量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单位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9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5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整机</w:t>
            </w:r>
            <w:bookmarkStart w:id="0" w:name="_GoBack"/>
            <w:bookmarkEnd w:id="0"/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台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9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5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导联线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条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9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5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合格证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张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92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5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使用说明书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98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本</w:t>
            </w:r>
          </w:p>
        </w:tc>
        <w:tc>
          <w:tcPr>
            <w:tcW w:w="1038" w:type="dxa"/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供应商每有一条重要参数不响应扣</w:t>
      </w:r>
      <w:r>
        <w:rPr>
          <w:rFonts w:hint="eastAsia" w:asciiTheme="minorEastAsia" w:hAnsiTheme="minorEastAsia" w:cstheme="minorEastAsia"/>
          <w:b w:val="0"/>
          <w:bCs/>
          <w:sz w:val="28"/>
          <w:szCs w:val="28"/>
          <w:lang w:val="en-US" w:eastAsia="zh-CN"/>
        </w:rPr>
        <w:t>5.5</w:t>
      </w:r>
      <w:r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  <w:lang w:val="en-US" w:eastAsia="zh-CN"/>
        </w:rPr>
        <w:t>分，每有一条一般参数不响应扣3分，分数扣完为止。技术和功能响应未描述或未提供相应支撑材料的，对应项不得分。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8"/>
          <w:szCs w:val="28"/>
        </w:rPr>
      </w:pPr>
    </w:p>
    <w:sectPr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7EA"/>
    <w:rsid w:val="0000061E"/>
    <w:rsid w:val="0000185C"/>
    <w:rsid w:val="000023EB"/>
    <w:rsid w:val="00011375"/>
    <w:rsid w:val="00015CA6"/>
    <w:rsid w:val="0002081C"/>
    <w:rsid w:val="00032855"/>
    <w:rsid w:val="00050CC4"/>
    <w:rsid w:val="00052F7F"/>
    <w:rsid w:val="00056628"/>
    <w:rsid w:val="00065AFD"/>
    <w:rsid w:val="00091295"/>
    <w:rsid w:val="000913A2"/>
    <w:rsid w:val="000B21F4"/>
    <w:rsid w:val="000B7E93"/>
    <w:rsid w:val="000C0ACA"/>
    <w:rsid w:val="000C708F"/>
    <w:rsid w:val="000D4BE3"/>
    <w:rsid w:val="000E5290"/>
    <w:rsid w:val="000F0C62"/>
    <w:rsid w:val="000F166D"/>
    <w:rsid w:val="000F3C43"/>
    <w:rsid w:val="000F3D19"/>
    <w:rsid w:val="000F43FE"/>
    <w:rsid w:val="00103820"/>
    <w:rsid w:val="00112EA7"/>
    <w:rsid w:val="001133C1"/>
    <w:rsid w:val="0013050C"/>
    <w:rsid w:val="00130D0D"/>
    <w:rsid w:val="001315E7"/>
    <w:rsid w:val="0014083C"/>
    <w:rsid w:val="0014510C"/>
    <w:rsid w:val="0015738F"/>
    <w:rsid w:val="00161338"/>
    <w:rsid w:val="00165277"/>
    <w:rsid w:val="001709D8"/>
    <w:rsid w:val="001735C2"/>
    <w:rsid w:val="00177B8F"/>
    <w:rsid w:val="0018783E"/>
    <w:rsid w:val="00187E65"/>
    <w:rsid w:val="00190A30"/>
    <w:rsid w:val="001977E6"/>
    <w:rsid w:val="001B51AD"/>
    <w:rsid w:val="001D2767"/>
    <w:rsid w:val="001E31B7"/>
    <w:rsid w:val="001F4967"/>
    <w:rsid w:val="00220CAA"/>
    <w:rsid w:val="0022352F"/>
    <w:rsid w:val="00232A0D"/>
    <w:rsid w:val="00233DAB"/>
    <w:rsid w:val="00237E73"/>
    <w:rsid w:val="002442F1"/>
    <w:rsid w:val="00247CBD"/>
    <w:rsid w:val="00251816"/>
    <w:rsid w:val="00252B85"/>
    <w:rsid w:val="002530FE"/>
    <w:rsid w:val="00254A1D"/>
    <w:rsid w:val="0027027F"/>
    <w:rsid w:val="00274619"/>
    <w:rsid w:val="002B42C7"/>
    <w:rsid w:val="002B65D9"/>
    <w:rsid w:val="002C06BD"/>
    <w:rsid w:val="002C6FB3"/>
    <w:rsid w:val="002D2181"/>
    <w:rsid w:val="00303A6D"/>
    <w:rsid w:val="00307D5F"/>
    <w:rsid w:val="00315BEE"/>
    <w:rsid w:val="00316DE5"/>
    <w:rsid w:val="003345A3"/>
    <w:rsid w:val="00335CA4"/>
    <w:rsid w:val="0034327B"/>
    <w:rsid w:val="00351375"/>
    <w:rsid w:val="003534D8"/>
    <w:rsid w:val="00353F7C"/>
    <w:rsid w:val="0036251E"/>
    <w:rsid w:val="00370002"/>
    <w:rsid w:val="0037571B"/>
    <w:rsid w:val="003842C5"/>
    <w:rsid w:val="003878D0"/>
    <w:rsid w:val="00391B3E"/>
    <w:rsid w:val="003A026E"/>
    <w:rsid w:val="003B2A4B"/>
    <w:rsid w:val="003B3CC0"/>
    <w:rsid w:val="003B754E"/>
    <w:rsid w:val="003C0B63"/>
    <w:rsid w:val="003C7FF2"/>
    <w:rsid w:val="003D0C12"/>
    <w:rsid w:val="003D77EA"/>
    <w:rsid w:val="003E2EEA"/>
    <w:rsid w:val="003E4FC8"/>
    <w:rsid w:val="003E5F64"/>
    <w:rsid w:val="00405ABC"/>
    <w:rsid w:val="00410950"/>
    <w:rsid w:val="0043324E"/>
    <w:rsid w:val="004353B6"/>
    <w:rsid w:val="00441081"/>
    <w:rsid w:val="004615D9"/>
    <w:rsid w:val="004664DD"/>
    <w:rsid w:val="00473C8C"/>
    <w:rsid w:val="004862FF"/>
    <w:rsid w:val="004A10EA"/>
    <w:rsid w:val="004A33AC"/>
    <w:rsid w:val="004B0126"/>
    <w:rsid w:val="004B77F4"/>
    <w:rsid w:val="004C6D3E"/>
    <w:rsid w:val="004E578E"/>
    <w:rsid w:val="004F3DCD"/>
    <w:rsid w:val="004F3E34"/>
    <w:rsid w:val="004F6011"/>
    <w:rsid w:val="00501891"/>
    <w:rsid w:val="0050680F"/>
    <w:rsid w:val="0051485F"/>
    <w:rsid w:val="00517715"/>
    <w:rsid w:val="00533D54"/>
    <w:rsid w:val="0053474A"/>
    <w:rsid w:val="00541FBB"/>
    <w:rsid w:val="00547CB1"/>
    <w:rsid w:val="00557758"/>
    <w:rsid w:val="005601F2"/>
    <w:rsid w:val="005614A9"/>
    <w:rsid w:val="00565E03"/>
    <w:rsid w:val="00567303"/>
    <w:rsid w:val="0058234E"/>
    <w:rsid w:val="005A5052"/>
    <w:rsid w:val="005A5E5E"/>
    <w:rsid w:val="005B388F"/>
    <w:rsid w:val="005B6CA7"/>
    <w:rsid w:val="005C23A3"/>
    <w:rsid w:val="005C50A9"/>
    <w:rsid w:val="005D18DE"/>
    <w:rsid w:val="005D2B56"/>
    <w:rsid w:val="005F1E14"/>
    <w:rsid w:val="005F268F"/>
    <w:rsid w:val="005F4C7F"/>
    <w:rsid w:val="005F7994"/>
    <w:rsid w:val="00603BAA"/>
    <w:rsid w:val="00616323"/>
    <w:rsid w:val="0063105C"/>
    <w:rsid w:val="006432CA"/>
    <w:rsid w:val="00645E3B"/>
    <w:rsid w:val="00660937"/>
    <w:rsid w:val="006626E7"/>
    <w:rsid w:val="006650DD"/>
    <w:rsid w:val="00666B8E"/>
    <w:rsid w:val="00671399"/>
    <w:rsid w:val="00680B1D"/>
    <w:rsid w:val="00694095"/>
    <w:rsid w:val="006A5667"/>
    <w:rsid w:val="006A5C7B"/>
    <w:rsid w:val="006B04DA"/>
    <w:rsid w:val="006B2751"/>
    <w:rsid w:val="006B3AF5"/>
    <w:rsid w:val="006D1E28"/>
    <w:rsid w:val="006D658E"/>
    <w:rsid w:val="006E08C7"/>
    <w:rsid w:val="006E53FE"/>
    <w:rsid w:val="006F0E74"/>
    <w:rsid w:val="007074DA"/>
    <w:rsid w:val="00720F45"/>
    <w:rsid w:val="007254F5"/>
    <w:rsid w:val="007263AE"/>
    <w:rsid w:val="00727837"/>
    <w:rsid w:val="00741524"/>
    <w:rsid w:val="007449C0"/>
    <w:rsid w:val="00771345"/>
    <w:rsid w:val="007815C4"/>
    <w:rsid w:val="00790CF8"/>
    <w:rsid w:val="007B0D1F"/>
    <w:rsid w:val="007B4818"/>
    <w:rsid w:val="007C3860"/>
    <w:rsid w:val="007D715C"/>
    <w:rsid w:val="007E2A76"/>
    <w:rsid w:val="0080500A"/>
    <w:rsid w:val="00810A3D"/>
    <w:rsid w:val="00811425"/>
    <w:rsid w:val="008119ED"/>
    <w:rsid w:val="00815CCE"/>
    <w:rsid w:val="008168F4"/>
    <w:rsid w:val="00841334"/>
    <w:rsid w:val="00846A0C"/>
    <w:rsid w:val="00854F1B"/>
    <w:rsid w:val="00881831"/>
    <w:rsid w:val="008906CB"/>
    <w:rsid w:val="008A3512"/>
    <w:rsid w:val="008A3586"/>
    <w:rsid w:val="008A5D1A"/>
    <w:rsid w:val="008D55A2"/>
    <w:rsid w:val="008E04CC"/>
    <w:rsid w:val="008E4259"/>
    <w:rsid w:val="00901EFB"/>
    <w:rsid w:val="009415DD"/>
    <w:rsid w:val="0094318B"/>
    <w:rsid w:val="009443B4"/>
    <w:rsid w:val="009452FA"/>
    <w:rsid w:val="00972AC0"/>
    <w:rsid w:val="00974080"/>
    <w:rsid w:val="00982804"/>
    <w:rsid w:val="009B57C6"/>
    <w:rsid w:val="009C2D0A"/>
    <w:rsid w:val="009F6BFA"/>
    <w:rsid w:val="00A00CDF"/>
    <w:rsid w:val="00A104CC"/>
    <w:rsid w:val="00A10E77"/>
    <w:rsid w:val="00A11DD5"/>
    <w:rsid w:val="00A20E75"/>
    <w:rsid w:val="00A27D3D"/>
    <w:rsid w:val="00A31F6A"/>
    <w:rsid w:val="00A32E89"/>
    <w:rsid w:val="00A61571"/>
    <w:rsid w:val="00A70CA2"/>
    <w:rsid w:val="00A74EF1"/>
    <w:rsid w:val="00A82321"/>
    <w:rsid w:val="00A83B41"/>
    <w:rsid w:val="00A84FDD"/>
    <w:rsid w:val="00A854D5"/>
    <w:rsid w:val="00AB5097"/>
    <w:rsid w:val="00AB7C35"/>
    <w:rsid w:val="00AD705D"/>
    <w:rsid w:val="00B00367"/>
    <w:rsid w:val="00B00C63"/>
    <w:rsid w:val="00B161BD"/>
    <w:rsid w:val="00B26648"/>
    <w:rsid w:val="00B47011"/>
    <w:rsid w:val="00B50172"/>
    <w:rsid w:val="00B52238"/>
    <w:rsid w:val="00B62BB4"/>
    <w:rsid w:val="00B65874"/>
    <w:rsid w:val="00B6632E"/>
    <w:rsid w:val="00B71716"/>
    <w:rsid w:val="00B765EA"/>
    <w:rsid w:val="00B76E6B"/>
    <w:rsid w:val="00B820F1"/>
    <w:rsid w:val="00B82449"/>
    <w:rsid w:val="00B842D2"/>
    <w:rsid w:val="00B91287"/>
    <w:rsid w:val="00B92D29"/>
    <w:rsid w:val="00BD3DEA"/>
    <w:rsid w:val="00BD53F6"/>
    <w:rsid w:val="00C068F3"/>
    <w:rsid w:val="00C10576"/>
    <w:rsid w:val="00C12B9A"/>
    <w:rsid w:val="00C13431"/>
    <w:rsid w:val="00C144F6"/>
    <w:rsid w:val="00C21F05"/>
    <w:rsid w:val="00C271C9"/>
    <w:rsid w:val="00C27706"/>
    <w:rsid w:val="00C30A43"/>
    <w:rsid w:val="00C35789"/>
    <w:rsid w:val="00C40ACB"/>
    <w:rsid w:val="00C4677D"/>
    <w:rsid w:val="00C518FE"/>
    <w:rsid w:val="00C5225D"/>
    <w:rsid w:val="00C65EBA"/>
    <w:rsid w:val="00C672B5"/>
    <w:rsid w:val="00C83C36"/>
    <w:rsid w:val="00C853E0"/>
    <w:rsid w:val="00CB2055"/>
    <w:rsid w:val="00CB5B79"/>
    <w:rsid w:val="00CC4124"/>
    <w:rsid w:val="00CC5D03"/>
    <w:rsid w:val="00CD23E8"/>
    <w:rsid w:val="00CD57F3"/>
    <w:rsid w:val="00CE1C73"/>
    <w:rsid w:val="00CE6172"/>
    <w:rsid w:val="00CE63F3"/>
    <w:rsid w:val="00CF3465"/>
    <w:rsid w:val="00CF52BE"/>
    <w:rsid w:val="00D0630F"/>
    <w:rsid w:val="00D13F9A"/>
    <w:rsid w:val="00D144E3"/>
    <w:rsid w:val="00D17158"/>
    <w:rsid w:val="00D21544"/>
    <w:rsid w:val="00D22676"/>
    <w:rsid w:val="00D23852"/>
    <w:rsid w:val="00D2460B"/>
    <w:rsid w:val="00D25A0F"/>
    <w:rsid w:val="00D34F01"/>
    <w:rsid w:val="00D37AAD"/>
    <w:rsid w:val="00D4698F"/>
    <w:rsid w:val="00D558C5"/>
    <w:rsid w:val="00D6213E"/>
    <w:rsid w:val="00D62F79"/>
    <w:rsid w:val="00D80388"/>
    <w:rsid w:val="00D809FF"/>
    <w:rsid w:val="00D8148B"/>
    <w:rsid w:val="00D849FB"/>
    <w:rsid w:val="00D90118"/>
    <w:rsid w:val="00D924DE"/>
    <w:rsid w:val="00DA6FA7"/>
    <w:rsid w:val="00DB7796"/>
    <w:rsid w:val="00DC0944"/>
    <w:rsid w:val="00DC584F"/>
    <w:rsid w:val="00DD52E6"/>
    <w:rsid w:val="00DE3F2F"/>
    <w:rsid w:val="00DE6679"/>
    <w:rsid w:val="00DF2435"/>
    <w:rsid w:val="00DF6787"/>
    <w:rsid w:val="00E04210"/>
    <w:rsid w:val="00E0558C"/>
    <w:rsid w:val="00E10B1A"/>
    <w:rsid w:val="00E13406"/>
    <w:rsid w:val="00E2799B"/>
    <w:rsid w:val="00E34E3D"/>
    <w:rsid w:val="00E571D1"/>
    <w:rsid w:val="00E65B6A"/>
    <w:rsid w:val="00E756CC"/>
    <w:rsid w:val="00E8015F"/>
    <w:rsid w:val="00E87B3E"/>
    <w:rsid w:val="00E90F25"/>
    <w:rsid w:val="00E94182"/>
    <w:rsid w:val="00EA0E01"/>
    <w:rsid w:val="00EA701E"/>
    <w:rsid w:val="00EB1BF6"/>
    <w:rsid w:val="00ED53BE"/>
    <w:rsid w:val="00ED5FF3"/>
    <w:rsid w:val="00EE2F2C"/>
    <w:rsid w:val="00EF20B4"/>
    <w:rsid w:val="00EF7DDB"/>
    <w:rsid w:val="00F108EE"/>
    <w:rsid w:val="00F1237A"/>
    <w:rsid w:val="00F21BE7"/>
    <w:rsid w:val="00F25787"/>
    <w:rsid w:val="00F3663A"/>
    <w:rsid w:val="00F37363"/>
    <w:rsid w:val="00F4660C"/>
    <w:rsid w:val="00F631B1"/>
    <w:rsid w:val="00F66559"/>
    <w:rsid w:val="00F669EE"/>
    <w:rsid w:val="00F67BD3"/>
    <w:rsid w:val="00F74888"/>
    <w:rsid w:val="00F83FFD"/>
    <w:rsid w:val="00F87388"/>
    <w:rsid w:val="00FC2E35"/>
    <w:rsid w:val="00FD01E9"/>
    <w:rsid w:val="00FD0310"/>
    <w:rsid w:val="00FD58C0"/>
    <w:rsid w:val="00FF7295"/>
    <w:rsid w:val="02EA1C73"/>
    <w:rsid w:val="0D213669"/>
    <w:rsid w:val="176B1B4F"/>
    <w:rsid w:val="2701570A"/>
    <w:rsid w:val="286E376B"/>
    <w:rsid w:val="3C0A34F3"/>
    <w:rsid w:val="47F8057B"/>
    <w:rsid w:val="4C6476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0"/>
    <w:pPr>
      <w:spacing w:line="360" w:lineRule="auto"/>
      <w:outlineLvl w:val="0"/>
    </w:pPr>
    <w:rPr>
      <w:rFonts w:ascii="宋体" w:hAnsi="宋体" w:eastAsia="宋体" w:cs="Times New Roman"/>
      <w:b/>
      <w:kern w:val="32"/>
      <w:sz w:val="24"/>
      <w:szCs w:val="28"/>
    </w:rPr>
  </w:style>
  <w:style w:type="paragraph" w:styleId="4">
    <w:name w:val="heading 2"/>
    <w:basedOn w:val="1"/>
    <w:next w:val="1"/>
    <w:link w:val="13"/>
    <w:qFormat/>
    <w:uiPriority w:val="0"/>
    <w:pPr>
      <w:spacing w:line="360" w:lineRule="auto"/>
      <w:outlineLvl w:val="1"/>
    </w:pPr>
    <w:rPr>
      <w:rFonts w:ascii="宋体" w:hAnsi="宋体" w:eastAsia="宋体" w:cs="Times New Roman"/>
      <w:bCs/>
      <w:spacing w:val="20"/>
      <w:kern w:val="32"/>
      <w:sz w:val="24"/>
      <w:szCs w:val="20"/>
    </w:rPr>
  </w:style>
  <w:style w:type="paragraph" w:styleId="5">
    <w:name w:val="heading 3"/>
    <w:basedOn w:val="1"/>
    <w:next w:val="1"/>
    <w:link w:val="14"/>
    <w:qFormat/>
    <w:uiPriority w:val="0"/>
    <w:pPr>
      <w:spacing w:line="360" w:lineRule="auto"/>
      <w:outlineLvl w:val="2"/>
    </w:pPr>
    <w:rPr>
      <w:rFonts w:ascii="Times New Roman" w:hAnsi="Times New Roman" w:eastAsia="宋体" w:cs="Times New Roman"/>
      <w:kern w:val="28"/>
      <w:sz w:val="24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basedOn w:val="11"/>
    <w:link w:val="3"/>
    <w:qFormat/>
    <w:uiPriority w:val="0"/>
    <w:rPr>
      <w:rFonts w:ascii="宋体" w:hAnsi="宋体" w:eastAsia="宋体" w:cs="Times New Roman"/>
      <w:b/>
      <w:kern w:val="32"/>
      <w:sz w:val="24"/>
      <w:szCs w:val="28"/>
    </w:rPr>
  </w:style>
  <w:style w:type="character" w:customStyle="1" w:styleId="13">
    <w:name w:val="标题 2 Char"/>
    <w:basedOn w:val="11"/>
    <w:link w:val="4"/>
    <w:qFormat/>
    <w:uiPriority w:val="0"/>
    <w:rPr>
      <w:rFonts w:ascii="宋体" w:hAnsi="宋体" w:eastAsia="宋体" w:cs="Times New Roman"/>
      <w:bCs/>
      <w:spacing w:val="20"/>
      <w:kern w:val="32"/>
      <w:sz w:val="24"/>
      <w:szCs w:val="20"/>
    </w:rPr>
  </w:style>
  <w:style w:type="character" w:customStyle="1" w:styleId="14">
    <w:name w:val="标题 3 Char"/>
    <w:basedOn w:val="11"/>
    <w:link w:val="5"/>
    <w:qFormat/>
    <w:uiPriority w:val="0"/>
    <w:rPr>
      <w:rFonts w:ascii="Times New Roman" w:hAnsi="Times New Roman" w:eastAsia="宋体" w:cs="Times New Roman"/>
      <w:kern w:val="28"/>
      <w:sz w:val="24"/>
      <w:szCs w:val="20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6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8">
    <w:name w:val="批注框文本 Char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B502E-FD2F-4F80-B0C8-77CC87C2DF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258</Characters>
  <Lines>2</Lines>
  <Paragraphs>1</Paragraphs>
  <TotalTime>3</TotalTime>
  <ScaleCrop>false</ScaleCrop>
  <LinksUpToDate>false</LinksUpToDate>
  <CharactersWithSpaces>261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2024-12-13T02:16:00Z</dcterms:created>
  <dc:creator>8613611007672</dc:creator>
  <cp:lastModifiedBy>Administrator</cp:lastModifiedBy>
  <cp:lastPrinted>2020-09-25T07:53:00Z</cp:lastPrinted>
  <dcterms:modified xsi:type="dcterms:W3CDTF">2024-12-16T02:16:01Z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2040594A84B1455A8D56498984C0B830_12</vt:lpwstr>
  </property>
</Properties>
</file>